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A7A0BC" w14:textId="6D3A2B56" w:rsidR="001E04F5" w:rsidRDefault="00153C3D">
      <w:pPr>
        <w:rPr>
          <w:b/>
          <w:bCs/>
          <w:color w:val="262626"/>
          <w:sz w:val="28"/>
          <w:szCs w:val="28"/>
          <w:u w:color="262626"/>
          <w:lang w:val="en-US"/>
        </w:rPr>
      </w:pPr>
      <w:bookmarkStart w:id="0" w:name="_GoBack"/>
      <w:r>
        <w:rPr>
          <w:b/>
          <w:bCs/>
          <w:noProof/>
          <w:color w:val="262626"/>
          <w:sz w:val="28"/>
          <w:szCs w:val="28"/>
          <w:u w:color="262626"/>
          <w:lang w:val="en-US"/>
        </w:rPr>
        <w:drawing>
          <wp:anchor distT="0" distB="0" distL="114300" distR="114300" simplePos="0" relativeHeight="251658240" behindDoc="0" locked="0" layoutInCell="1" allowOverlap="1" wp14:anchorId="6B9D6CCA" wp14:editId="437AF458">
            <wp:simplePos x="0" y="0"/>
            <wp:positionH relativeFrom="margin">
              <wp:align>right</wp:align>
            </wp:positionH>
            <wp:positionV relativeFrom="margin">
              <wp:posOffset>-358140</wp:posOffset>
            </wp:positionV>
            <wp:extent cx="1616364" cy="457200"/>
            <wp:effectExtent l="0" t="0" r="3175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pioneersofeducation_klei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6364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proofErr w:type="spellStart"/>
      <w:r w:rsidR="000E5060">
        <w:rPr>
          <w:b/>
          <w:bCs/>
          <w:color w:val="262626"/>
          <w:sz w:val="28"/>
          <w:szCs w:val="28"/>
          <w:u w:color="262626"/>
          <w:lang w:val="en-US"/>
        </w:rPr>
        <w:t>Vorschlag</w:t>
      </w:r>
      <w:proofErr w:type="spellEnd"/>
      <w:r w:rsidR="000E5060">
        <w:rPr>
          <w:b/>
          <w:bCs/>
          <w:color w:val="262626"/>
          <w:sz w:val="28"/>
          <w:szCs w:val="28"/>
          <w:u w:color="262626"/>
          <w:lang w:val="en-US"/>
        </w:rPr>
        <w:t xml:space="preserve"> Facebook-Post:</w:t>
      </w:r>
    </w:p>
    <w:p w14:paraId="35CE088A" w14:textId="77777777" w:rsidR="001E04F5" w:rsidRDefault="000E5060">
      <w:pPr>
        <w:spacing w:before="100" w:after="100" w:line="240" w:lineRule="auto"/>
        <w:rPr>
          <w:color w:val="262626"/>
          <w:sz w:val="24"/>
          <w:szCs w:val="24"/>
          <w:u w:color="262626"/>
          <w:lang w:val="en-US"/>
        </w:rPr>
      </w:pPr>
      <w:r>
        <w:rPr>
          <w:b/>
          <w:bCs/>
          <w:color w:val="262626"/>
          <w:sz w:val="24"/>
          <w:szCs w:val="24"/>
          <w:u w:color="262626"/>
          <w:lang w:val="en-US"/>
        </w:rPr>
        <w:t xml:space="preserve">Pioneers of Education - </w:t>
      </w:r>
      <w:proofErr w:type="spellStart"/>
      <w:r>
        <w:rPr>
          <w:b/>
          <w:bCs/>
          <w:color w:val="262626"/>
          <w:sz w:val="24"/>
          <w:szCs w:val="24"/>
          <w:u w:color="262626"/>
          <w:lang w:val="en-US"/>
        </w:rPr>
        <w:t>Kosten</w:t>
      </w:r>
      <w:r w:rsidR="000E7CC7">
        <w:rPr>
          <w:b/>
          <w:bCs/>
          <w:color w:val="262626"/>
          <w:sz w:val="24"/>
          <w:szCs w:val="24"/>
          <w:u w:color="262626"/>
          <w:lang w:val="en-US"/>
        </w:rPr>
        <w:t>freies</w:t>
      </w:r>
      <w:proofErr w:type="spellEnd"/>
      <w:r>
        <w:rPr>
          <w:b/>
          <w:bCs/>
          <w:color w:val="262626"/>
          <w:sz w:val="24"/>
          <w:szCs w:val="24"/>
          <w:u w:color="262626"/>
          <w:lang w:val="en-US"/>
        </w:rPr>
        <w:t xml:space="preserve"> online Symposium </w:t>
      </w:r>
    </w:p>
    <w:p w14:paraId="3C2A7179" w14:textId="77777777" w:rsidR="001E04F5" w:rsidRDefault="000E5060">
      <w:pPr>
        <w:shd w:val="clear" w:color="auto" w:fill="FFFFFF"/>
        <w:spacing w:after="0" w:line="240" w:lineRule="auto"/>
        <w:rPr>
          <w:color w:val="262626"/>
          <w:sz w:val="24"/>
          <w:szCs w:val="24"/>
          <w:u w:color="262626"/>
        </w:rPr>
      </w:pPr>
      <w:r>
        <w:rPr>
          <w:color w:val="262626"/>
          <w:sz w:val="24"/>
          <w:szCs w:val="24"/>
          <w:u w:color="262626"/>
        </w:rPr>
        <w:t xml:space="preserve">Am Freitag, den 21.02.20, startet das zweite Online-Symposium </w:t>
      </w:r>
      <w:r>
        <w:rPr>
          <w:rFonts w:hAnsi="Calibri"/>
          <w:color w:val="262626"/>
          <w:sz w:val="24"/>
          <w:szCs w:val="24"/>
          <w:u w:color="262626"/>
        </w:rPr>
        <w:t>„</w:t>
      </w:r>
      <w:proofErr w:type="spellStart"/>
      <w:r>
        <w:rPr>
          <w:color w:val="262626"/>
          <w:sz w:val="24"/>
          <w:szCs w:val="24"/>
          <w:u w:color="262626"/>
        </w:rPr>
        <w:t>Pioneers</w:t>
      </w:r>
      <w:proofErr w:type="spellEnd"/>
      <w:r>
        <w:rPr>
          <w:color w:val="262626"/>
          <w:sz w:val="24"/>
          <w:szCs w:val="24"/>
          <w:u w:color="262626"/>
        </w:rPr>
        <w:t xml:space="preserve"> </w:t>
      </w:r>
      <w:proofErr w:type="spellStart"/>
      <w:r>
        <w:rPr>
          <w:color w:val="262626"/>
          <w:sz w:val="24"/>
          <w:szCs w:val="24"/>
          <w:u w:color="262626"/>
        </w:rPr>
        <w:t>of</w:t>
      </w:r>
      <w:proofErr w:type="spellEnd"/>
      <w:r>
        <w:rPr>
          <w:color w:val="262626"/>
          <w:sz w:val="24"/>
          <w:szCs w:val="24"/>
          <w:u w:color="262626"/>
        </w:rPr>
        <w:t xml:space="preserve"> Education</w:t>
      </w:r>
      <w:r>
        <w:rPr>
          <w:rFonts w:hAnsi="Calibri"/>
          <w:color w:val="262626"/>
          <w:sz w:val="24"/>
          <w:szCs w:val="24"/>
          <w:u w:color="262626"/>
        </w:rPr>
        <w:t xml:space="preserve">“ </w:t>
      </w:r>
      <w:r>
        <w:rPr>
          <w:color w:val="262626"/>
          <w:sz w:val="24"/>
          <w:szCs w:val="24"/>
          <w:u w:color="262626"/>
        </w:rPr>
        <w:t xml:space="preserve">der </w:t>
      </w:r>
      <w:proofErr w:type="spellStart"/>
      <w:r>
        <w:rPr>
          <w:color w:val="262626"/>
          <w:sz w:val="24"/>
          <w:szCs w:val="24"/>
          <w:u w:color="262626"/>
        </w:rPr>
        <w:t>LernKulturZeit</w:t>
      </w:r>
      <w:proofErr w:type="spellEnd"/>
      <w:r>
        <w:rPr>
          <w:color w:val="262626"/>
          <w:sz w:val="24"/>
          <w:szCs w:val="24"/>
          <w:u w:color="262626"/>
        </w:rPr>
        <w:t xml:space="preserve"> Akademie.</w:t>
      </w:r>
    </w:p>
    <w:p w14:paraId="434FF28B" w14:textId="77777777" w:rsidR="000E7CC7" w:rsidRDefault="000E5060" w:rsidP="000E7CC7">
      <w:pPr>
        <w:spacing w:before="100" w:after="100" w:line="240" w:lineRule="auto"/>
        <w:rPr>
          <w:color w:val="262626"/>
          <w:sz w:val="24"/>
          <w:szCs w:val="24"/>
          <w:u w:color="262626"/>
        </w:rPr>
      </w:pPr>
      <w:r>
        <w:rPr>
          <w:color w:val="262626"/>
          <w:sz w:val="24"/>
          <w:szCs w:val="24"/>
          <w:u w:color="262626"/>
        </w:rPr>
        <w:t xml:space="preserve">In diesem Jahr geht es um das Thema </w:t>
      </w:r>
      <w:r>
        <w:rPr>
          <w:rFonts w:hAnsi="Calibri"/>
          <w:color w:val="262626"/>
          <w:sz w:val="24"/>
          <w:szCs w:val="24"/>
          <w:u w:color="262626"/>
        </w:rPr>
        <w:t>„</w:t>
      </w:r>
      <w:r>
        <w:rPr>
          <w:color w:val="262626"/>
          <w:sz w:val="24"/>
          <w:szCs w:val="24"/>
          <w:u w:color="262626"/>
        </w:rPr>
        <w:t>Wie Entwicklung gelingt</w:t>
      </w:r>
      <w:r w:rsidR="000E7CC7">
        <w:rPr>
          <w:rFonts w:hAnsi="Calibri"/>
          <w:color w:val="262626"/>
          <w:sz w:val="24"/>
          <w:szCs w:val="24"/>
          <w:u w:color="262626"/>
        </w:rPr>
        <w:t xml:space="preserve">“ und </w:t>
      </w:r>
      <w:r w:rsidR="000E7CC7">
        <w:rPr>
          <w:color w:val="262626"/>
          <w:sz w:val="24"/>
          <w:szCs w:val="24"/>
          <w:u w:color="262626"/>
        </w:rPr>
        <w:t>wie unsere Schulen, Universit</w:t>
      </w:r>
      <w:r w:rsidR="000E7CC7">
        <w:rPr>
          <w:rFonts w:hAnsi="Calibri"/>
          <w:color w:val="262626"/>
          <w:sz w:val="24"/>
          <w:szCs w:val="24"/>
          <w:u w:color="262626"/>
        </w:rPr>
        <w:t>ä</w:t>
      </w:r>
      <w:r w:rsidR="000E7CC7">
        <w:rPr>
          <w:color w:val="262626"/>
          <w:sz w:val="24"/>
          <w:szCs w:val="24"/>
          <w:u w:color="262626"/>
        </w:rPr>
        <w:t>ten und Elternh</w:t>
      </w:r>
      <w:r w:rsidR="000E7CC7">
        <w:rPr>
          <w:rFonts w:hAnsi="Calibri"/>
          <w:color w:val="262626"/>
          <w:sz w:val="24"/>
          <w:szCs w:val="24"/>
          <w:u w:color="262626"/>
        </w:rPr>
        <w:t>ä</w:t>
      </w:r>
      <w:r w:rsidR="000E7CC7">
        <w:rPr>
          <w:color w:val="262626"/>
          <w:sz w:val="24"/>
          <w:szCs w:val="24"/>
          <w:u w:color="262626"/>
        </w:rPr>
        <w:t>usern zu Potentialentfaltungsst</w:t>
      </w:r>
      <w:r w:rsidR="000E7CC7">
        <w:rPr>
          <w:rFonts w:hAnsi="Calibri"/>
          <w:color w:val="262626"/>
          <w:sz w:val="24"/>
          <w:szCs w:val="24"/>
          <w:u w:color="262626"/>
        </w:rPr>
        <w:t>ä</w:t>
      </w:r>
      <w:r w:rsidR="000E7CC7">
        <w:rPr>
          <w:color w:val="262626"/>
          <w:sz w:val="24"/>
          <w:szCs w:val="24"/>
          <w:u w:color="262626"/>
        </w:rPr>
        <w:t>tten werden.</w:t>
      </w:r>
    </w:p>
    <w:p w14:paraId="6D189230" w14:textId="77777777" w:rsidR="000E7CC7" w:rsidRDefault="000E7CC7">
      <w:pPr>
        <w:spacing w:before="100" w:after="100" w:line="240" w:lineRule="auto"/>
        <w:rPr>
          <w:color w:val="262626"/>
          <w:sz w:val="24"/>
          <w:szCs w:val="24"/>
          <w:u w:color="262626"/>
        </w:rPr>
      </w:pPr>
      <w:r>
        <w:rPr>
          <w:rFonts w:hAnsi="Calibri"/>
          <w:color w:val="262626"/>
          <w:sz w:val="24"/>
          <w:szCs w:val="24"/>
          <w:u w:color="262626"/>
        </w:rPr>
        <w:t xml:space="preserve">In </w:t>
      </w:r>
      <w:r w:rsidR="000E5060">
        <w:rPr>
          <w:color w:val="262626"/>
          <w:sz w:val="24"/>
          <w:szCs w:val="24"/>
          <w:u w:color="262626"/>
        </w:rPr>
        <w:t>mehr als 30 Expert*innen Interviews bringen</w:t>
      </w:r>
      <w:r>
        <w:rPr>
          <w:color w:val="262626"/>
          <w:sz w:val="24"/>
          <w:szCs w:val="24"/>
          <w:u w:color="262626"/>
        </w:rPr>
        <w:t xml:space="preserve"> wir</w:t>
      </w:r>
      <w:r w:rsidR="000E5060">
        <w:rPr>
          <w:color w:val="262626"/>
          <w:sz w:val="24"/>
          <w:szCs w:val="24"/>
          <w:u w:color="262626"/>
        </w:rPr>
        <w:t xml:space="preserve"> Hintergrundwissen, Inspiration, Ideen und Impulse zu dir nach Hause</w:t>
      </w:r>
      <w:r>
        <w:rPr>
          <w:color w:val="262626"/>
          <w:sz w:val="24"/>
          <w:szCs w:val="24"/>
          <w:u w:color="262626"/>
        </w:rPr>
        <w:t>.</w:t>
      </w:r>
    </w:p>
    <w:p w14:paraId="62AD3784" w14:textId="77777777" w:rsidR="001E04F5" w:rsidRDefault="000E5060">
      <w:pPr>
        <w:spacing w:before="100" w:after="100" w:line="240" w:lineRule="auto"/>
        <w:rPr>
          <w:color w:val="262626"/>
          <w:sz w:val="24"/>
          <w:szCs w:val="24"/>
          <w:u w:color="262626"/>
        </w:rPr>
      </w:pPr>
      <w:r>
        <w:rPr>
          <w:color w:val="262626"/>
          <w:sz w:val="24"/>
          <w:szCs w:val="24"/>
          <w:u w:color="262626"/>
        </w:rPr>
        <w:t>F</w:t>
      </w:r>
      <w:r>
        <w:rPr>
          <w:rFonts w:hAnsi="Calibri"/>
          <w:color w:val="262626"/>
          <w:sz w:val="24"/>
          <w:szCs w:val="24"/>
          <w:u w:color="262626"/>
        </w:rPr>
        <w:t>ü</w:t>
      </w:r>
      <w:r>
        <w:rPr>
          <w:color w:val="262626"/>
          <w:sz w:val="24"/>
          <w:szCs w:val="24"/>
          <w:u w:color="262626"/>
        </w:rPr>
        <w:t xml:space="preserve">r alle, die selbst Kinder haben oder mit Kindern arbeiten. Jetzt gratis teilnehmen: </w:t>
      </w:r>
      <w:hyperlink r:id="rId7" w:history="1">
        <w:r>
          <w:rPr>
            <w:rStyle w:val="Hyperlink0"/>
          </w:rPr>
          <w:t>https://pioneersofeducation.online</w:t>
        </w:r>
      </w:hyperlink>
    </w:p>
    <w:p w14:paraId="2A37BB5D" w14:textId="77777777" w:rsidR="001E04F5" w:rsidRDefault="000E5060">
      <w:pPr>
        <w:spacing w:before="100" w:after="100" w:line="240" w:lineRule="auto"/>
        <w:rPr>
          <w:color w:val="262626"/>
          <w:sz w:val="24"/>
          <w:szCs w:val="24"/>
          <w:u w:color="262626"/>
        </w:rPr>
      </w:pPr>
      <w:r>
        <w:rPr>
          <w:color w:val="262626"/>
          <w:sz w:val="24"/>
          <w:szCs w:val="24"/>
          <w:u w:color="262626"/>
        </w:rPr>
        <w:t xml:space="preserve">Bis zum 29.02.2020 werden jeden Tag neue, in die Tiefe gehende Interviews mit </w:t>
      </w:r>
      <w:r>
        <w:rPr>
          <w:rFonts w:hAnsi="Calibri"/>
          <w:color w:val="262626"/>
          <w:sz w:val="24"/>
          <w:szCs w:val="24"/>
          <w:u w:color="262626"/>
        </w:rPr>
        <w:t>ü</w:t>
      </w:r>
      <w:r>
        <w:rPr>
          <w:color w:val="262626"/>
          <w:sz w:val="24"/>
          <w:szCs w:val="24"/>
          <w:u w:color="262626"/>
        </w:rPr>
        <w:t>ber 30 inspirierenden Pers</w:t>
      </w:r>
      <w:r>
        <w:rPr>
          <w:rFonts w:hAnsi="Calibri"/>
          <w:color w:val="262626"/>
          <w:sz w:val="24"/>
          <w:szCs w:val="24"/>
          <w:u w:color="262626"/>
        </w:rPr>
        <w:t>ö</w:t>
      </w:r>
      <w:r>
        <w:rPr>
          <w:color w:val="262626"/>
          <w:sz w:val="24"/>
          <w:szCs w:val="24"/>
          <w:u w:color="262626"/>
        </w:rPr>
        <w:t>nlichkeiten zu zukunftsweisenden Projekten aus verschiedenen Bereichen der Bildung zu sehen sein, f</w:t>
      </w:r>
      <w:r>
        <w:rPr>
          <w:rFonts w:hAnsi="Calibri"/>
          <w:color w:val="262626"/>
          <w:sz w:val="24"/>
          <w:szCs w:val="24"/>
          <w:u w:color="262626"/>
        </w:rPr>
        <w:t>ü</w:t>
      </w:r>
      <w:r>
        <w:rPr>
          <w:color w:val="262626"/>
          <w:sz w:val="24"/>
          <w:szCs w:val="24"/>
          <w:u w:color="262626"/>
        </w:rPr>
        <w:t xml:space="preserve">r 48 Stunden freigeschaltet </w:t>
      </w:r>
      <w:r>
        <w:rPr>
          <w:rFonts w:hAnsi="Calibri"/>
          <w:color w:val="262626"/>
          <w:sz w:val="24"/>
          <w:szCs w:val="24"/>
          <w:u w:color="262626"/>
        </w:rPr>
        <w:t xml:space="preserve">– </w:t>
      </w:r>
      <w:r>
        <w:rPr>
          <w:color w:val="262626"/>
          <w:sz w:val="24"/>
          <w:szCs w:val="24"/>
          <w:u w:color="262626"/>
        </w:rPr>
        <w:t>kostenlos und unverbindlich.</w:t>
      </w:r>
    </w:p>
    <w:p w14:paraId="371BB4A7" w14:textId="77777777" w:rsidR="001E04F5" w:rsidRDefault="000E5060">
      <w:pPr>
        <w:spacing w:before="100" w:after="100" w:line="240" w:lineRule="auto"/>
        <w:rPr>
          <w:color w:val="262626"/>
          <w:sz w:val="24"/>
          <w:szCs w:val="24"/>
          <w:u w:color="262626"/>
        </w:rPr>
      </w:pPr>
      <w:r>
        <w:rPr>
          <w:color w:val="262626"/>
          <w:sz w:val="24"/>
          <w:szCs w:val="24"/>
          <w:u w:color="262626"/>
        </w:rPr>
        <w:t>Sammle Perspektiven f</w:t>
      </w:r>
      <w:r>
        <w:rPr>
          <w:rFonts w:hAnsi="Calibri"/>
          <w:color w:val="262626"/>
          <w:sz w:val="24"/>
          <w:szCs w:val="24"/>
          <w:u w:color="262626"/>
        </w:rPr>
        <w:t>ü</w:t>
      </w:r>
      <w:r>
        <w:rPr>
          <w:color w:val="262626"/>
          <w:sz w:val="24"/>
          <w:szCs w:val="24"/>
          <w:u w:color="262626"/>
        </w:rPr>
        <w:t>r eine zukunftsorientiere Bildungslandschaft, die Kindern und Jugendlichen von heute gerecht wird und sie in ihrer Entwicklung gut begleitet. Und lass dich ermutigen, deine eigenen Visionen in die Tat umzusetzen!</w:t>
      </w:r>
    </w:p>
    <w:p w14:paraId="3CEE4AA7" w14:textId="77777777" w:rsidR="000E7CC7" w:rsidRPr="000E7CC7" w:rsidRDefault="000E7CC7">
      <w:pPr>
        <w:spacing w:before="100" w:after="100" w:line="240" w:lineRule="auto"/>
        <w:rPr>
          <w:rFonts w:hAnsi="Calibri" w:cs="Calibri"/>
          <w:color w:val="262626"/>
          <w:sz w:val="24"/>
          <w:szCs w:val="24"/>
          <w:u w:color="262626"/>
        </w:rPr>
      </w:pPr>
      <w:r w:rsidRPr="000E7CC7">
        <w:rPr>
          <w:rFonts w:hAnsi="Calibri" w:cs="Calibri"/>
          <w:color w:val="262626"/>
          <w:sz w:val="24"/>
          <w:szCs w:val="24"/>
          <w:u w:color="262626"/>
        </w:rPr>
        <w:t>Es ist nie zu spät für eine glückliche Kindheit – vor allem für die, die sie noch vor sich haben!</w:t>
      </w:r>
    </w:p>
    <w:p w14:paraId="1CB2B64C" w14:textId="77777777" w:rsidR="001E04F5" w:rsidRDefault="001E04F5">
      <w:pPr>
        <w:pBdr>
          <w:bottom w:val="single" w:sz="6" w:space="1" w:color="auto"/>
        </w:pBdr>
        <w:spacing w:before="100" w:after="100" w:line="240" w:lineRule="auto"/>
        <w:rPr>
          <w:color w:val="262626"/>
          <w:sz w:val="24"/>
          <w:szCs w:val="24"/>
          <w:u w:color="262626"/>
        </w:rPr>
      </w:pPr>
    </w:p>
    <w:p w14:paraId="0F083BFB" w14:textId="77777777" w:rsidR="00632258" w:rsidRDefault="00632258">
      <w:pPr>
        <w:pBdr>
          <w:top w:val="none" w:sz="0" w:space="0" w:color="auto"/>
        </w:pBdr>
        <w:spacing w:before="100" w:after="100" w:line="240" w:lineRule="auto"/>
        <w:rPr>
          <w:color w:val="262626"/>
          <w:sz w:val="24"/>
          <w:szCs w:val="24"/>
          <w:u w:color="262626"/>
        </w:rPr>
      </w:pPr>
    </w:p>
    <w:p w14:paraId="49F1D2C4" w14:textId="77777777" w:rsidR="001E04F5" w:rsidRDefault="000E5060">
      <w:pPr>
        <w:rPr>
          <w:b/>
          <w:bCs/>
          <w:color w:val="262626"/>
          <w:sz w:val="28"/>
          <w:szCs w:val="28"/>
          <w:u w:color="262626"/>
        </w:rPr>
      </w:pPr>
      <w:r>
        <w:rPr>
          <w:b/>
          <w:bCs/>
          <w:color w:val="262626"/>
          <w:sz w:val="28"/>
          <w:szCs w:val="28"/>
          <w:u w:color="262626"/>
        </w:rPr>
        <w:t>Vorschlag Newsletter-Text 1:</w:t>
      </w:r>
    </w:p>
    <w:p w14:paraId="5D2F8716" w14:textId="77777777" w:rsidR="001E04F5" w:rsidRDefault="000E5060">
      <w:pPr>
        <w:shd w:val="clear" w:color="auto" w:fill="FFFFFF"/>
        <w:spacing w:after="0" w:line="240" w:lineRule="auto"/>
        <w:rPr>
          <w:color w:val="262626"/>
          <w:sz w:val="24"/>
          <w:szCs w:val="24"/>
          <w:u w:color="262626"/>
        </w:rPr>
      </w:pPr>
      <w:r>
        <w:rPr>
          <w:b/>
          <w:bCs/>
          <w:color w:val="262626"/>
          <w:sz w:val="24"/>
          <w:szCs w:val="24"/>
          <w:u w:color="262626"/>
        </w:rPr>
        <w:t xml:space="preserve">Am Freitag, den 21.02.20, startet das zweite Online-Symposium </w:t>
      </w:r>
      <w:r>
        <w:rPr>
          <w:rFonts w:hAnsi="Calibri"/>
          <w:b/>
          <w:bCs/>
          <w:color w:val="262626"/>
          <w:sz w:val="24"/>
          <w:szCs w:val="24"/>
          <w:u w:color="262626"/>
        </w:rPr>
        <w:t>„</w:t>
      </w:r>
      <w:proofErr w:type="spellStart"/>
      <w:r>
        <w:rPr>
          <w:b/>
          <w:bCs/>
          <w:color w:val="262626"/>
          <w:sz w:val="24"/>
          <w:szCs w:val="24"/>
          <w:u w:color="262626"/>
        </w:rPr>
        <w:t>Pioneers</w:t>
      </w:r>
      <w:proofErr w:type="spellEnd"/>
      <w:r>
        <w:rPr>
          <w:b/>
          <w:bCs/>
          <w:color w:val="262626"/>
          <w:sz w:val="24"/>
          <w:szCs w:val="24"/>
          <w:u w:color="262626"/>
        </w:rPr>
        <w:t xml:space="preserve"> </w:t>
      </w:r>
      <w:proofErr w:type="spellStart"/>
      <w:r>
        <w:rPr>
          <w:b/>
          <w:bCs/>
          <w:color w:val="262626"/>
          <w:sz w:val="24"/>
          <w:szCs w:val="24"/>
          <w:u w:color="262626"/>
        </w:rPr>
        <w:t>of</w:t>
      </w:r>
      <w:proofErr w:type="spellEnd"/>
      <w:r>
        <w:rPr>
          <w:b/>
          <w:bCs/>
          <w:color w:val="262626"/>
          <w:sz w:val="24"/>
          <w:szCs w:val="24"/>
          <w:u w:color="262626"/>
        </w:rPr>
        <w:t xml:space="preserve"> Education</w:t>
      </w:r>
      <w:r>
        <w:rPr>
          <w:rFonts w:hAnsi="Calibri"/>
          <w:b/>
          <w:bCs/>
          <w:color w:val="262626"/>
          <w:sz w:val="24"/>
          <w:szCs w:val="24"/>
          <w:u w:color="262626"/>
        </w:rPr>
        <w:t xml:space="preserve">“ </w:t>
      </w:r>
      <w:r>
        <w:rPr>
          <w:b/>
          <w:bCs/>
          <w:color w:val="262626"/>
          <w:sz w:val="24"/>
          <w:szCs w:val="24"/>
          <w:u w:color="262626"/>
        </w:rPr>
        <w:t xml:space="preserve">der </w:t>
      </w:r>
      <w:proofErr w:type="spellStart"/>
      <w:r>
        <w:rPr>
          <w:b/>
          <w:bCs/>
          <w:color w:val="262626"/>
          <w:sz w:val="24"/>
          <w:szCs w:val="24"/>
          <w:u w:color="262626"/>
        </w:rPr>
        <w:t>LernKulturZeit</w:t>
      </w:r>
      <w:proofErr w:type="spellEnd"/>
      <w:r>
        <w:rPr>
          <w:b/>
          <w:bCs/>
          <w:color w:val="262626"/>
          <w:sz w:val="24"/>
          <w:szCs w:val="24"/>
          <w:u w:color="262626"/>
        </w:rPr>
        <w:t xml:space="preserve"> Akademie.</w:t>
      </w:r>
    </w:p>
    <w:p w14:paraId="035E47B0" w14:textId="77777777" w:rsidR="001E04F5" w:rsidRDefault="000E5060">
      <w:pPr>
        <w:shd w:val="clear" w:color="auto" w:fill="FFFFFF"/>
        <w:spacing w:after="0" w:line="240" w:lineRule="auto"/>
        <w:rPr>
          <w:color w:val="262626"/>
          <w:sz w:val="24"/>
          <w:szCs w:val="24"/>
          <w:u w:color="262626"/>
        </w:rPr>
      </w:pPr>
      <w:r>
        <w:rPr>
          <w:color w:val="262626"/>
          <w:sz w:val="24"/>
          <w:szCs w:val="24"/>
          <w:u w:color="262626"/>
        </w:rPr>
        <w:t>Dieser Kongress ist genau das Richtige f</w:t>
      </w:r>
      <w:r>
        <w:rPr>
          <w:rFonts w:hAnsi="Calibri"/>
          <w:color w:val="262626"/>
          <w:sz w:val="24"/>
          <w:szCs w:val="24"/>
          <w:u w:color="262626"/>
        </w:rPr>
        <w:t>ü</w:t>
      </w:r>
      <w:r>
        <w:rPr>
          <w:color w:val="262626"/>
          <w:sz w:val="24"/>
          <w:szCs w:val="24"/>
          <w:u w:color="262626"/>
        </w:rPr>
        <w:t>r Menschen, die Schule und Bildung ver</w:t>
      </w:r>
      <w:r>
        <w:rPr>
          <w:rFonts w:hAnsi="Calibri"/>
          <w:color w:val="262626"/>
          <w:sz w:val="24"/>
          <w:szCs w:val="24"/>
          <w:u w:color="262626"/>
        </w:rPr>
        <w:t>ä</w:t>
      </w:r>
      <w:r>
        <w:rPr>
          <w:color w:val="262626"/>
          <w:sz w:val="24"/>
          <w:szCs w:val="24"/>
          <w:u w:color="262626"/>
        </w:rPr>
        <w:t>ndern wollen und die glauben, dass es f</w:t>
      </w:r>
      <w:r>
        <w:rPr>
          <w:rFonts w:hAnsi="Calibri"/>
          <w:color w:val="262626"/>
          <w:sz w:val="24"/>
          <w:szCs w:val="24"/>
          <w:u w:color="262626"/>
        </w:rPr>
        <w:t>ü</w:t>
      </w:r>
      <w:r>
        <w:rPr>
          <w:color w:val="262626"/>
          <w:sz w:val="24"/>
          <w:szCs w:val="24"/>
          <w:u w:color="262626"/>
        </w:rPr>
        <w:t>r die Herausforderungen, denen wir auf der Welt begegnen, eine neue Art des Lernens und des Miteinanders braucht.</w:t>
      </w:r>
    </w:p>
    <w:p w14:paraId="52F0E59B" w14:textId="77777777" w:rsidR="001E04F5" w:rsidRDefault="001E04F5">
      <w:pPr>
        <w:shd w:val="clear" w:color="auto" w:fill="FFFFFF"/>
        <w:spacing w:after="0" w:line="240" w:lineRule="auto"/>
        <w:rPr>
          <w:color w:val="262626"/>
          <w:sz w:val="24"/>
          <w:szCs w:val="24"/>
          <w:u w:color="262626"/>
        </w:rPr>
      </w:pPr>
    </w:p>
    <w:p w14:paraId="7EA54DC3" w14:textId="77777777" w:rsidR="001E04F5" w:rsidRDefault="000E5060">
      <w:pPr>
        <w:shd w:val="clear" w:color="auto" w:fill="FFFFFF"/>
        <w:spacing w:after="0" w:line="240" w:lineRule="auto"/>
        <w:rPr>
          <w:color w:val="262626"/>
          <w:sz w:val="24"/>
          <w:szCs w:val="24"/>
          <w:u w:color="262626"/>
        </w:rPr>
      </w:pPr>
      <w:r>
        <w:rPr>
          <w:color w:val="262626"/>
          <w:sz w:val="24"/>
          <w:szCs w:val="24"/>
          <w:u w:color="262626"/>
        </w:rPr>
        <w:t xml:space="preserve">Unsere Experten liefern dir klare Argumente, warum jetzt genau der richtige Zeitpunkt ist, um etwas zu tun und wie es geht - damit Entwicklung gelingt. Wir haben dazu Lehrende an Hochschulen, </w:t>
      </w:r>
      <w:proofErr w:type="spellStart"/>
      <w:r>
        <w:rPr>
          <w:color w:val="262626"/>
          <w:sz w:val="24"/>
          <w:szCs w:val="24"/>
          <w:u w:color="262626"/>
        </w:rPr>
        <w:t>SystemdenkerInnen</w:t>
      </w:r>
      <w:proofErr w:type="spellEnd"/>
      <w:r>
        <w:rPr>
          <w:color w:val="262626"/>
          <w:sz w:val="24"/>
          <w:szCs w:val="24"/>
          <w:u w:color="262626"/>
        </w:rPr>
        <w:t>, junge Menschen die ihren eigenen Bildungsweg gehen, Start-ups, innovative Schulen, Netzwerke und Netzwerker</w:t>
      </w:r>
      <w:r w:rsidR="000E7CC7">
        <w:rPr>
          <w:color w:val="262626"/>
          <w:sz w:val="24"/>
          <w:szCs w:val="24"/>
          <w:u w:color="262626"/>
        </w:rPr>
        <w:t xml:space="preserve">Innen </w:t>
      </w:r>
      <w:r>
        <w:rPr>
          <w:color w:val="262626"/>
          <w:sz w:val="24"/>
          <w:szCs w:val="24"/>
          <w:u w:color="262626"/>
        </w:rPr>
        <w:t xml:space="preserve">u.a. befragt. </w:t>
      </w:r>
      <w:r>
        <w:rPr>
          <w:color w:val="262626"/>
          <w:sz w:val="24"/>
          <w:szCs w:val="24"/>
          <w:u w:color="262626"/>
        </w:rPr>
        <w:br/>
      </w:r>
    </w:p>
    <w:p w14:paraId="26A5259B" w14:textId="77777777" w:rsidR="001E04F5" w:rsidRDefault="000E5060">
      <w:pPr>
        <w:shd w:val="clear" w:color="auto" w:fill="FFFFFF"/>
        <w:spacing w:after="0" w:line="240" w:lineRule="auto"/>
        <w:rPr>
          <w:color w:val="262626"/>
          <w:sz w:val="24"/>
          <w:szCs w:val="24"/>
          <w:u w:color="262626"/>
        </w:rPr>
      </w:pPr>
      <w:r>
        <w:rPr>
          <w:color w:val="262626"/>
          <w:sz w:val="24"/>
          <w:szCs w:val="24"/>
          <w:u w:color="262626"/>
        </w:rPr>
        <w:t>Im Laufe dieses 8 t</w:t>
      </w:r>
      <w:r>
        <w:rPr>
          <w:rFonts w:hAnsi="Calibri"/>
          <w:color w:val="262626"/>
          <w:sz w:val="24"/>
          <w:szCs w:val="24"/>
          <w:u w:color="262626"/>
        </w:rPr>
        <w:t>ä</w:t>
      </w:r>
      <w:r>
        <w:rPr>
          <w:color w:val="262626"/>
          <w:sz w:val="24"/>
          <w:szCs w:val="24"/>
          <w:u w:color="262626"/>
        </w:rPr>
        <w:t>gigen kostenfreien online Events zeigen dir Pionier*innen &amp; Expert*innen, welche Haltungen und Kompetenzen wir brauchen, welche Kultur wir leben sollten und wie wir unsere Elternh</w:t>
      </w:r>
      <w:r>
        <w:rPr>
          <w:rFonts w:hAnsi="Calibri"/>
          <w:color w:val="262626"/>
          <w:sz w:val="24"/>
          <w:szCs w:val="24"/>
          <w:u w:color="262626"/>
        </w:rPr>
        <w:t>ä</w:t>
      </w:r>
      <w:r>
        <w:rPr>
          <w:color w:val="262626"/>
          <w:sz w:val="24"/>
          <w:szCs w:val="24"/>
          <w:u w:color="262626"/>
        </w:rPr>
        <w:t>user, Kindertagesst</w:t>
      </w:r>
      <w:r>
        <w:rPr>
          <w:rFonts w:hAnsi="Calibri"/>
          <w:color w:val="262626"/>
          <w:sz w:val="24"/>
          <w:szCs w:val="24"/>
          <w:u w:color="262626"/>
        </w:rPr>
        <w:t>ä</w:t>
      </w:r>
      <w:r>
        <w:rPr>
          <w:color w:val="262626"/>
          <w:sz w:val="24"/>
          <w:szCs w:val="24"/>
          <w:u w:color="262626"/>
        </w:rPr>
        <w:t>tten, Schulen &amp; Universit</w:t>
      </w:r>
      <w:r>
        <w:rPr>
          <w:rFonts w:hAnsi="Calibri"/>
          <w:color w:val="262626"/>
          <w:sz w:val="24"/>
          <w:szCs w:val="24"/>
          <w:u w:color="262626"/>
        </w:rPr>
        <w:t>ä</w:t>
      </w:r>
      <w:r>
        <w:rPr>
          <w:color w:val="262626"/>
          <w:sz w:val="24"/>
          <w:szCs w:val="24"/>
          <w:u w:color="262626"/>
        </w:rPr>
        <w:t>ten gestalten k</w:t>
      </w:r>
      <w:r>
        <w:rPr>
          <w:rFonts w:hAnsi="Calibri"/>
          <w:color w:val="262626"/>
          <w:sz w:val="24"/>
          <w:szCs w:val="24"/>
          <w:u w:color="262626"/>
        </w:rPr>
        <w:t>ö</w:t>
      </w:r>
      <w:r>
        <w:rPr>
          <w:color w:val="262626"/>
          <w:sz w:val="24"/>
          <w:szCs w:val="24"/>
          <w:u w:color="262626"/>
        </w:rPr>
        <w:t>nnen, damit sie Orte werden, in denen Entwicklung gelingt.</w:t>
      </w:r>
    </w:p>
    <w:p w14:paraId="28A07736" w14:textId="77777777" w:rsidR="001E04F5" w:rsidRDefault="000E5060">
      <w:pPr>
        <w:shd w:val="clear" w:color="auto" w:fill="FFFFFF"/>
        <w:spacing w:after="0" w:line="240" w:lineRule="auto"/>
        <w:rPr>
          <w:color w:val="262626"/>
          <w:sz w:val="24"/>
          <w:szCs w:val="24"/>
          <w:u w:color="262626"/>
        </w:rPr>
      </w:pPr>
      <w:r>
        <w:rPr>
          <w:color w:val="262626"/>
          <w:sz w:val="24"/>
          <w:szCs w:val="24"/>
          <w:u w:color="262626"/>
        </w:rPr>
        <w:br/>
        <w:t xml:space="preserve">Bis zum 21.02.2020 </w:t>
      </w:r>
      <w:bookmarkStart w:id="1" w:name="_Hlk2777798"/>
      <w:r>
        <w:rPr>
          <w:color w:val="262626"/>
          <w:sz w:val="24"/>
          <w:szCs w:val="24"/>
          <w:u w:color="262626"/>
        </w:rPr>
        <w:t>werden jeden Tag neue, in die Tiefe gehende Interviews mit inspirierenden Pers</w:t>
      </w:r>
      <w:r>
        <w:rPr>
          <w:rFonts w:hAnsi="Calibri"/>
          <w:color w:val="262626"/>
          <w:sz w:val="24"/>
          <w:szCs w:val="24"/>
          <w:u w:color="262626"/>
        </w:rPr>
        <w:t>ö</w:t>
      </w:r>
      <w:r>
        <w:rPr>
          <w:color w:val="262626"/>
          <w:sz w:val="24"/>
          <w:szCs w:val="24"/>
          <w:u w:color="262626"/>
        </w:rPr>
        <w:t xml:space="preserve">nlichkeiten zu zukunftsweisenden Projekten aus verschiedenen Bereichen der Bildung zu sehen sein, die 48 Stunden freigeschaltet sind </w:t>
      </w:r>
      <w:r>
        <w:rPr>
          <w:rFonts w:hAnsi="Calibri"/>
          <w:color w:val="262626"/>
          <w:sz w:val="24"/>
          <w:szCs w:val="24"/>
          <w:u w:color="262626"/>
        </w:rPr>
        <w:t xml:space="preserve">– </w:t>
      </w:r>
      <w:r>
        <w:rPr>
          <w:color w:val="262626"/>
          <w:sz w:val="24"/>
          <w:szCs w:val="24"/>
          <w:u w:color="262626"/>
        </w:rPr>
        <w:t>kostenlos und unverbindlich.</w:t>
      </w:r>
      <w:r>
        <w:rPr>
          <w:color w:val="262626"/>
          <w:sz w:val="24"/>
          <w:szCs w:val="24"/>
          <w:u w:color="262626"/>
        </w:rPr>
        <w:br/>
      </w:r>
    </w:p>
    <w:bookmarkEnd w:id="1"/>
    <w:p w14:paraId="2F0A2C88" w14:textId="77777777" w:rsidR="001E04F5" w:rsidRDefault="000E5060">
      <w:pPr>
        <w:shd w:val="clear" w:color="auto" w:fill="FFFFFF"/>
        <w:spacing w:after="0" w:line="240" w:lineRule="auto"/>
        <w:rPr>
          <w:b/>
          <w:bCs/>
          <w:color w:val="262626"/>
          <w:sz w:val="24"/>
          <w:szCs w:val="24"/>
          <w:u w:val="single" w:color="262626"/>
        </w:rPr>
      </w:pPr>
      <w:r>
        <w:rPr>
          <w:color w:val="262626"/>
          <w:sz w:val="24"/>
          <w:szCs w:val="24"/>
          <w:u w:color="262626"/>
        </w:rPr>
        <w:lastRenderedPageBreak/>
        <w:t>Weitere spannende Informationen und die Vorstellung der Sprecher*innen finden sich auf der Webseite des Symposiums, auf der Du dich auch gleich daf</w:t>
      </w:r>
      <w:r>
        <w:rPr>
          <w:rFonts w:hAnsi="Calibri"/>
          <w:color w:val="262626"/>
          <w:sz w:val="24"/>
          <w:szCs w:val="24"/>
          <w:u w:color="262626"/>
        </w:rPr>
        <w:t>ü</w:t>
      </w:r>
      <w:r>
        <w:rPr>
          <w:color w:val="262626"/>
          <w:sz w:val="24"/>
          <w:szCs w:val="24"/>
          <w:u w:color="262626"/>
        </w:rPr>
        <w:t>r freischalten lassen kannst:</w:t>
      </w:r>
      <w:r>
        <w:rPr>
          <w:color w:val="262626"/>
          <w:sz w:val="24"/>
          <w:szCs w:val="24"/>
          <w:u w:color="262626"/>
        </w:rPr>
        <w:br/>
      </w:r>
      <w:hyperlink r:id="rId8" w:history="1">
        <w:r>
          <w:rPr>
            <w:rStyle w:val="Hyperlink1"/>
          </w:rPr>
          <w:t>http://pioneersofeducation.online/</w:t>
        </w:r>
      </w:hyperlink>
    </w:p>
    <w:p w14:paraId="345B360C" w14:textId="77777777" w:rsidR="001E04F5" w:rsidRDefault="001E04F5">
      <w:pPr>
        <w:shd w:val="clear" w:color="auto" w:fill="FFFFFF"/>
        <w:spacing w:after="0" w:line="240" w:lineRule="auto"/>
        <w:rPr>
          <w:color w:val="262626"/>
          <w:sz w:val="24"/>
          <w:szCs w:val="24"/>
          <w:u w:color="262626"/>
        </w:rPr>
      </w:pPr>
    </w:p>
    <w:p w14:paraId="2A353FA1" w14:textId="77777777" w:rsidR="001E04F5" w:rsidRDefault="001E04F5">
      <w:pPr>
        <w:pBdr>
          <w:bottom w:val="single" w:sz="6" w:space="1" w:color="auto"/>
        </w:pBdr>
        <w:shd w:val="clear" w:color="auto" w:fill="FFFFFF"/>
        <w:spacing w:after="0" w:line="240" w:lineRule="auto"/>
        <w:rPr>
          <w:color w:val="262626"/>
          <w:sz w:val="24"/>
          <w:szCs w:val="24"/>
          <w:u w:color="262626"/>
        </w:rPr>
      </w:pPr>
    </w:p>
    <w:p w14:paraId="57D6D216" w14:textId="77777777" w:rsidR="00632258" w:rsidRDefault="00632258">
      <w:pPr>
        <w:pBdr>
          <w:top w:val="none" w:sz="0" w:space="0" w:color="auto"/>
        </w:pBdr>
        <w:shd w:val="clear" w:color="auto" w:fill="FFFFFF"/>
        <w:spacing w:after="0" w:line="240" w:lineRule="auto"/>
        <w:rPr>
          <w:color w:val="262626"/>
          <w:sz w:val="24"/>
          <w:szCs w:val="24"/>
          <w:u w:color="262626"/>
        </w:rPr>
      </w:pPr>
    </w:p>
    <w:p w14:paraId="67468496" w14:textId="77777777" w:rsidR="001E04F5" w:rsidRDefault="000E5060">
      <w:pPr>
        <w:rPr>
          <w:b/>
          <w:bCs/>
          <w:color w:val="262626"/>
          <w:sz w:val="28"/>
          <w:szCs w:val="28"/>
          <w:u w:color="262626"/>
        </w:rPr>
      </w:pPr>
      <w:r>
        <w:rPr>
          <w:b/>
          <w:bCs/>
          <w:color w:val="262626"/>
          <w:sz w:val="28"/>
          <w:szCs w:val="28"/>
          <w:u w:color="262626"/>
        </w:rPr>
        <w:t>Vorschlag Newsletter-Text 2:</w:t>
      </w:r>
    </w:p>
    <w:p w14:paraId="17594C3B" w14:textId="77777777" w:rsidR="001E04F5" w:rsidRDefault="000E5060">
      <w:pPr>
        <w:spacing w:after="240" w:line="240" w:lineRule="auto"/>
        <w:rPr>
          <w:sz w:val="24"/>
          <w:szCs w:val="24"/>
        </w:rPr>
      </w:pPr>
      <w:r>
        <w:rPr>
          <w:sz w:val="24"/>
          <w:szCs w:val="24"/>
        </w:rPr>
        <w:t>Fragst Du dich manchmal, was wir in der Schule und an der Universit</w:t>
      </w:r>
      <w:r>
        <w:rPr>
          <w:rFonts w:hAnsi="Calibri"/>
          <w:sz w:val="24"/>
          <w:szCs w:val="24"/>
        </w:rPr>
        <w:t>ä</w:t>
      </w:r>
      <w:r>
        <w:rPr>
          <w:sz w:val="24"/>
          <w:szCs w:val="24"/>
        </w:rPr>
        <w:t>t eigentlich wirklich lernen sollten? M</w:t>
      </w:r>
      <w:r>
        <w:rPr>
          <w:rFonts w:hAnsi="Calibri"/>
          <w:sz w:val="24"/>
          <w:szCs w:val="24"/>
        </w:rPr>
        <w:t>ö</w:t>
      </w:r>
      <w:r>
        <w:rPr>
          <w:sz w:val="24"/>
          <w:szCs w:val="24"/>
        </w:rPr>
        <w:t>chtest Du neue Perspektiven auf Dein Lernen und Lehren kennenlernen? M</w:t>
      </w:r>
      <w:r>
        <w:rPr>
          <w:rFonts w:hAnsi="Calibri"/>
          <w:sz w:val="24"/>
          <w:szCs w:val="24"/>
        </w:rPr>
        <w:t>ö</w:t>
      </w:r>
      <w:r>
        <w:rPr>
          <w:sz w:val="24"/>
          <w:szCs w:val="24"/>
        </w:rPr>
        <w:t xml:space="preserve">chtest Du selbst die </w:t>
      </w:r>
      <w:proofErr w:type="spellStart"/>
      <w:r>
        <w:rPr>
          <w:sz w:val="24"/>
          <w:szCs w:val="24"/>
        </w:rPr>
        <w:t>BildungsWelt</w:t>
      </w:r>
      <w:proofErr w:type="spellEnd"/>
      <w:r>
        <w:rPr>
          <w:sz w:val="24"/>
          <w:szCs w:val="24"/>
        </w:rPr>
        <w:t xml:space="preserve"> ver</w:t>
      </w:r>
      <w:r>
        <w:rPr>
          <w:rFonts w:hAnsi="Calibri"/>
          <w:sz w:val="24"/>
          <w:szCs w:val="24"/>
        </w:rPr>
        <w:t>ä</w:t>
      </w:r>
      <w:r>
        <w:rPr>
          <w:sz w:val="24"/>
          <w:szCs w:val="24"/>
        </w:rPr>
        <w:t>ndern und wei</w:t>
      </w:r>
      <w:r>
        <w:rPr>
          <w:rFonts w:hAnsi="Calibri"/>
          <w:sz w:val="24"/>
          <w:szCs w:val="24"/>
        </w:rPr>
        <w:t>ß</w:t>
      </w:r>
      <w:r>
        <w:rPr>
          <w:sz w:val="24"/>
          <w:szCs w:val="24"/>
        </w:rPr>
        <w:t>t noch nicht so recht, wo anfangen und mit wem? Suchst du neue Wege f</w:t>
      </w:r>
      <w:r>
        <w:rPr>
          <w:rFonts w:hAnsi="Calibri"/>
          <w:sz w:val="24"/>
          <w:szCs w:val="24"/>
        </w:rPr>
        <w:t>ü</w:t>
      </w:r>
      <w:r>
        <w:rPr>
          <w:sz w:val="24"/>
          <w:szCs w:val="24"/>
        </w:rPr>
        <w:t>r gelingende Entwicklung, von Kindern und Jugendliche, aber auch von Systemen?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  <w:t xml:space="preserve">Dann laden wir Dich ein am Online Symposium </w:t>
      </w:r>
      <w:proofErr w:type="spellStart"/>
      <w:r>
        <w:rPr>
          <w:b/>
          <w:bCs/>
          <w:sz w:val="24"/>
          <w:szCs w:val="24"/>
        </w:rPr>
        <w:t>Pioneers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of</w:t>
      </w:r>
      <w:proofErr w:type="spellEnd"/>
      <w:r>
        <w:rPr>
          <w:b/>
          <w:bCs/>
          <w:sz w:val="24"/>
          <w:szCs w:val="24"/>
        </w:rPr>
        <w:t xml:space="preserve"> Education</w:t>
      </w:r>
      <w:r>
        <w:rPr>
          <w:sz w:val="24"/>
          <w:szCs w:val="24"/>
        </w:rPr>
        <w:t xml:space="preserve"> der </w:t>
      </w:r>
      <w:proofErr w:type="spellStart"/>
      <w:r>
        <w:rPr>
          <w:sz w:val="24"/>
          <w:szCs w:val="24"/>
        </w:rPr>
        <w:t>LernKulturZeit</w:t>
      </w:r>
      <w:proofErr w:type="spellEnd"/>
      <w:r>
        <w:rPr>
          <w:sz w:val="24"/>
          <w:szCs w:val="24"/>
        </w:rPr>
        <w:t xml:space="preserve"> Akademie teilzunehmen. 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  <w:t>Im</w:t>
      </w:r>
      <w:r>
        <w:rPr>
          <w:b/>
          <w:bCs/>
          <w:sz w:val="24"/>
          <w:szCs w:val="24"/>
        </w:rPr>
        <w:t xml:space="preserve"> kostenfreien "</w:t>
      </w:r>
      <w:proofErr w:type="spellStart"/>
      <w:r>
        <w:rPr>
          <w:rStyle w:val="Hyperlink2"/>
        </w:rPr>
        <w:fldChar w:fldCharType="begin"/>
      </w:r>
      <w:r>
        <w:rPr>
          <w:rStyle w:val="Hyperlink2"/>
        </w:rPr>
        <w:instrText xml:space="preserve"> HYPERLINK "https://pioneersofeducation.online" </w:instrText>
      </w:r>
      <w:r>
        <w:rPr>
          <w:rStyle w:val="Hyperlink2"/>
        </w:rPr>
        <w:fldChar w:fldCharType="separate"/>
      </w:r>
      <w:r>
        <w:rPr>
          <w:rStyle w:val="Hyperlink2"/>
        </w:rPr>
        <w:t>Pioneers</w:t>
      </w:r>
      <w:proofErr w:type="spellEnd"/>
      <w:r>
        <w:rPr>
          <w:rStyle w:val="Hyperlink2"/>
        </w:rPr>
        <w:t xml:space="preserve"> </w:t>
      </w:r>
      <w:proofErr w:type="spellStart"/>
      <w:r>
        <w:rPr>
          <w:rStyle w:val="Hyperlink2"/>
        </w:rPr>
        <w:t>of</w:t>
      </w:r>
      <w:proofErr w:type="spellEnd"/>
      <w:r>
        <w:rPr>
          <w:rStyle w:val="Hyperlink2"/>
        </w:rPr>
        <w:t xml:space="preserve"> Education Online Symposium</w:t>
      </w:r>
      <w:r>
        <w:rPr>
          <w:rStyle w:val="Hyperlink2"/>
        </w:rPr>
        <w:fldChar w:fldCharType="end"/>
      </w:r>
      <w:r>
        <w:rPr>
          <w:b/>
          <w:bCs/>
          <w:sz w:val="24"/>
          <w:szCs w:val="24"/>
        </w:rPr>
        <w:t xml:space="preserve">", </w:t>
      </w:r>
      <w:r>
        <w:rPr>
          <w:sz w:val="24"/>
          <w:szCs w:val="24"/>
        </w:rPr>
        <w:t xml:space="preserve">das vom 21. bis 29. Februar 2020 stattfindet, werden </w:t>
      </w:r>
      <w:r>
        <w:rPr>
          <w:rFonts w:hAnsi="Calibri"/>
          <w:sz w:val="24"/>
          <w:szCs w:val="24"/>
        </w:rPr>
        <w:t>ü</w:t>
      </w:r>
      <w:r>
        <w:rPr>
          <w:sz w:val="24"/>
          <w:szCs w:val="24"/>
        </w:rPr>
        <w:t>ber 30 Expert*innen Bildungsvisionen f</w:t>
      </w:r>
      <w:r>
        <w:rPr>
          <w:rFonts w:hAnsi="Calibri"/>
          <w:sz w:val="24"/>
          <w:szCs w:val="24"/>
        </w:rPr>
        <w:t>ü</w:t>
      </w:r>
      <w:r>
        <w:rPr>
          <w:sz w:val="24"/>
          <w:szCs w:val="24"/>
        </w:rPr>
        <w:t>r eine zukunftsf</w:t>
      </w:r>
      <w:r>
        <w:rPr>
          <w:rFonts w:hAnsi="Calibri"/>
          <w:sz w:val="24"/>
          <w:szCs w:val="24"/>
        </w:rPr>
        <w:t>ä</w:t>
      </w:r>
      <w:r>
        <w:rPr>
          <w:sz w:val="24"/>
          <w:szCs w:val="24"/>
        </w:rPr>
        <w:t>hige Gesellschaft, Inspirationen zur Schule von morgen und Projekte, in denen Lernen und Lehren bereits anders gelebt wird</w:t>
      </w:r>
      <w:r w:rsidR="000E7CC7">
        <w:rPr>
          <w:sz w:val="24"/>
          <w:szCs w:val="24"/>
        </w:rPr>
        <w:t>,</w:t>
      </w:r>
      <w:r>
        <w:rPr>
          <w:sz w:val="24"/>
          <w:szCs w:val="24"/>
        </w:rPr>
        <w:t xml:space="preserve"> zu dir nach Hause bringen. </w:t>
      </w:r>
    </w:p>
    <w:p w14:paraId="57CE2FD3" w14:textId="77777777" w:rsidR="001E04F5" w:rsidRDefault="000E5060">
      <w:pPr>
        <w:spacing w:after="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Inspiration und Impulse f</w:t>
      </w:r>
      <w:r>
        <w:rPr>
          <w:rFonts w:hAnsi="Calibri"/>
          <w:b/>
          <w:bCs/>
          <w:sz w:val="24"/>
          <w:szCs w:val="24"/>
        </w:rPr>
        <w:t>ü</w:t>
      </w:r>
      <w:r>
        <w:rPr>
          <w:b/>
          <w:bCs/>
          <w:sz w:val="24"/>
          <w:szCs w:val="24"/>
        </w:rPr>
        <w:t>r eine zukunftsf</w:t>
      </w:r>
      <w:r>
        <w:rPr>
          <w:rFonts w:hAnsi="Calibri"/>
          <w:b/>
          <w:bCs/>
          <w:sz w:val="24"/>
          <w:szCs w:val="24"/>
        </w:rPr>
        <w:t>ä</w:t>
      </w:r>
      <w:r>
        <w:rPr>
          <w:b/>
          <w:bCs/>
          <w:sz w:val="24"/>
          <w:szCs w:val="24"/>
        </w:rPr>
        <w:t>hige Bildungswelt</w:t>
      </w:r>
      <w:r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br/>
      </w:r>
      <w:r w:rsidRPr="00BE5706">
        <w:rPr>
          <w:rFonts w:hAnsi="Calibri" w:cs="Calibri"/>
          <w:sz w:val="24"/>
          <w:szCs w:val="24"/>
        </w:rPr>
        <w:t xml:space="preserve">Lerne von </w:t>
      </w:r>
      <w:r w:rsidR="00F4060D">
        <w:rPr>
          <w:rFonts w:hAnsi="Calibri" w:cs="Calibri"/>
          <w:sz w:val="24"/>
          <w:szCs w:val="24"/>
        </w:rPr>
        <w:t xml:space="preserve">Salman Khan (Gründer der Khan Academy), </w:t>
      </w:r>
      <w:r w:rsidR="00632258">
        <w:rPr>
          <w:rFonts w:hAnsi="Calibri" w:cs="Calibri"/>
          <w:sz w:val="24"/>
          <w:szCs w:val="24"/>
        </w:rPr>
        <w:t xml:space="preserve">der </w:t>
      </w:r>
      <w:r w:rsidR="00BE5706" w:rsidRPr="00BE5706">
        <w:rPr>
          <w:rFonts w:hAnsi="Calibri" w:cs="Calibri"/>
          <w:sz w:val="24"/>
          <w:szCs w:val="24"/>
        </w:rPr>
        <w:t xml:space="preserve">Alemannenschule </w:t>
      </w:r>
      <w:proofErr w:type="spellStart"/>
      <w:r w:rsidR="00BE5706" w:rsidRPr="00BE5706">
        <w:rPr>
          <w:rFonts w:hAnsi="Calibri" w:cs="Calibri"/>
          <w:sz w:val="24"/>
          <w:szCs w:val="24"/>
        </w:rPr>
        <w:t>Wutösching</w:t>
      </w:r>
      <w:proofErr w:type="spellEnd"/>
      <w:r w:rsidR="00BE5706" w:rsidRPr="00BE5706">
        <w:rPr>
          <w:rFonts w:hAnsi="Calibri" w:cs="Calibri"/>
          <w:sz w:val="24"/>
          <w:szCs w:val="24"/>
        </w:rPr>
        <w:t xml:space="preserve"> (Träger des deutschen Schulpreises),</w:t>
      </w:r>
      <w:r w:rsidR="00BE5706">
        <w:rPr>
          <w:rFonts w:hAnsi="Calibri" w:cs="Calibri"/>
          <w:sz w:val="24"/>
          <w:szCs w:val="24"/>
        </w:rPr>
        <w:t xml:space="preserve"> </w:t>
      </w:r>
      <w:r w:rsidR="00F4060D">
        <w:rPr>
          <w:rFonts w:hAnsi="Calibri" w:cs="Calibri"/>
          <w:sz w:val="24"/>
          <w:szCs w:val="24"/>
        </w:rPr>
        <w:t xml:space="preserve">Thomas Harms (emotionale erste Hilfe), </w:t>
      </w:r>
      <w:r w:rsidR="00BE5706" w:rsidRPr="00BE5706">
        <w:rPr>
          <w:rFonts w:hAnsi="Calibri" w:cs="Calibri"/>
          <w:sz w:val="24"/>
          <w:szCs w:val="24"/>
        </w:rPr>
        <w:t>Otto Scharmer (Theorie U</w:t>
      </w:r>
      <w:r w:rsidR="00F4060D">
        <w:rPr>
          <w:rFonts w:hAnsi="Calibri" w:cs="Calibri"/>
          <w:sz w:val="24"/>
          <w:szCs w:val="24"/>
        </w:rPr>
        <w:t>, Education 4.0</w:t>
      </w:r>
      <w:r w:rsidR="00BE5706" w:rsidRPr="00BE5706">
        <w:rPr>
          <w:rFonts w:hAnsi="Calibri" w:cs="Calibri"/>
          <w:sz w:val="24"/>
          <w:szCs w:val="24"/>
        </w:rPr>
        <w:t>)</w:t>
      </w:r>
      <w:r w:rsidRPr="00BE5706">
        <w:rPr>
          <w:rFonts w:hAnsi="Calibri" w:cs="Calibri"/>
          <w:sz w:val="24"/>
          <w:szCs w:val="24"/>
        </w:rPr>
        <w:t xml:space="preserve">, </w:t>
      </w:r>
      <w:r w:rsidR="00BE5706" w:rsidRPr="00BE5706">
        <w:rPr>
          <w:rFonts w:hAnsi="Calibri" w:cs="Calibri"/>
          <w:sz w:val="24"/>
          <w:szCs w:val="24"/>
        </w:rPr>
        <w:t xml:space="preserve">Thomas Hübl </w:t>
      </w:r>
      <w:r w:rsidR="00BE5706">
        <w:rPr>
          <w:rFonts w:hAnsi="Calibri" w:cs="Calibri"/>
          <w:sz w:val="24"/>
          <w:szCs w:val="24"/>
        </w:rPr>
        <w:t xml:space="preserve">(Academy </w:t>
      </w:r>
      <w:proofErr w:type="spellStart"/>
      <w:r w:rsidR="00BE5706">
        <w:rPr>
          <w:rFonts w:hAnsi="Calibri" w:cs="Calibri"/>
          <w:sz w:val="24"/>
          <w:szCs w:val="24"/>
        </w:rPr>
        <w:t>of</w:t>
      </w:r>
      <w:proofErr w:type="spellEnd"/>
      <w:r w:rsidR="00BE5706">
        <w:rPr>
          <w:rFonts w:hAnsi="Calibri" w:cs="Calibri"/>
          <w:sz w:val="24"/>
          <w:szCs w:val="24"/>
        </w:rPr>
        <w:t xml:space="preserve"> </w:t>
      </w:r>
      <w:proofErr w:type="spellStart"/>
      <w:r w:rsidR="00BE5706">
        <w:rPr>
          <w:rFonts w:hAnsi="Calibri" w:cs="Calibri"/>
          <w:sz w:val="24"/>
          <w:szCs w:val="24"/>
        </w:rPr>
        <w:t>Inner</w:t>
      </w:r>
      <w:proofErr w:type="spellEnd"/>
      <w:r w:rsidR="00BE5706">
        <w:rPr>
          <w:rFonts w:hAnsi="Calibri" w:cs="Calibri"/>
          <w:sz w:val="24"/>
          <w:szCs w:val="24"/>
        </w:rPr>
        <w:t xml:space="preserve"> Science)</w:t>
      </w:r>
      <w:r w:rsidR="00F4060D">
        <w:rPr>
          <w:rFonts w:hAnsi="Calibri" w:cs="Calibri"/>
          <w:sz w:val="24"/>
          <w:szCs w:val="24"/>
        </w:rPr>
        <w:t>,</w:t>
      </w:r>
      <w:r w:rsidR="00BE5706">
        <w:rPr>
          <w:rFonts w:hAnsi="Calibri" w:cs="Calibri"/>
          <w:sz w:val="24"/>
          <w:szCs w:val="24"/>
        </w:rPr>
        <w:t xml:space="preserve"> s</w:t>
      </w:r>
      <w:r w:rsidRPr="00BE5706">
        <w:rPr>
          <w:rFonts w:hAnsi="Calibri" w:cs="Calibri"/>
          <w:sz w:val="24"/>
          <w:szCs w:val="24"/>
        </w:rPr>
        <w:t xml:space="preserve">owie anderen </w:t>
      </w:r>
      <w:proofErr w:type="spellStart"/>
      <w:r w:rsidRPr="00BE5706">
        <w:rPr>
          <w:rFonts w:hAnsi="Calibri" w:cs="Calibri"/>
          <w:sz w:val="24"/>
          <w:szCs w:val="24"/>
        </w:rPr>
        <w:t>Pioner</w:t>
      </w:r>
      <w:proofErr w:type="spellEnd"/>
      <w:r w:rsidRPr="00BE5706">
        <w:rPr>
          <w:rFonts w:hAnsi="Calibri" w:cs="Calibri"/>
          <w:sz w:val="24"/>
          <w:szCs w:val="24"/>
        </w:rPr>
        <w:t>*innen wie</w:t>
      </w:r>
      <w:r w:rsidR="00F4060D">
        <w:rPr>
          <w:rFonts w:hAnsi="Calibri" w:cs="Calibri"/>
          <w:sz w:val="24"/>
          <w:szCs w:val="24"/>
        </w:rPr>
        <w:t xml:space="preserve"> Helga Breuninger, Jost Schieren und</w:t>
      </w:r>
      <w:r w:rsidRPr="00BE5706">
        <w:rPr>
          <w:rFonts w:hAnsi="Calibri" w:cs="Calibri"/>
          <w:sz w:val="24"/>
          <w:szCs w:val="24"/>
        </w:rPr>
        <w:t xml:space="preserve"> </w:t>
      </w:r>
      <w:r w:rsidR="00F4060D">
        <w:rPr>
          <w:rFonts w:hAnsi="Calibri" w:cs="Calibri"/>
          <w:sz w:val="24"/>
          <w:szCs w:val="24"/>
        </w:rPr>
        <w:t>Bea Beste (</w:t>
      </w:r>
      <w:proofErr w:type="spellStart"/>
      <w:r w:rsidR="00F4060D">
        <w:rPr>
          <w:rFonts w:hAnsi="Calibri" w:cs="Calibri"/>
          <w:sz w:val="24"/>
          <w:szCs w:val="24"/>
        </w:rPr>
        <w:t>Tolla</w:t>
      </w:r>
      <w:proofErr w:type="spellEnd"/>
      <w:r w:rsidR="00F4060D">
        <w:rPr>
          <w:rFonts w:hAnsi="Calibri" w:cs="Calibri"/>
          <w:sz w:val="24"/>
          <w:szCs w:val="24"/>
        </w:rPr>
        <w:t xml:space="preserve"> Bea Blog), </w:t>
      </w:r>
      <w:r w:rsidRPr="00BE5706">
        <w:rPr>
          <w:rFonts w:hAnsi="Calibri" w:cs="Calibri"/>
          <w:sz w:val="24"/>
          <w:szCs w:val="24"/>
        </w:rPr>
        <w:t xml:space="preserve">neue Perspektiven für unsere </w:t>
      </w:r>
      <w:proofErr w:type="spellStart"/>
      <w:r w:rsidRPr="00BE5706">
        <w:rPr>
          <w:rFonts w:hAnsi="Calibri" w:cs="Calibri"/>
          <w:sz w:val="24"/>
          <w:szCs w:val="24"/>
        </w:rPr>
        <w:t>BildungsWelt</w:t>
      </w:r>
      <w:proofErr w:type="spellEnd"/>
      <w:r w:rsidRPr="00BE5706">
        <w:rPr>
          <w:rFonts w:hAnsi="Calibri" w:cs="Calibri"/>
          <w:sz w:val="24"/>
          <w:szCs w:val="24"/>
        </w:rPr>
        <w:t xml:space="preserve"> kennen: Visionen, Innerer Wandel, Potentialentfaltung, Alternativen entwickeln und aktiv werden.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  <w:t xml:space="preserve">Bist Du auch dabei? Melde Dich </w:t>
      </w:r>
      <w:hyperlink r:id="rId9" w:history="1">
        <w:r>
          <w:rPr>
            <w:rStyle w:val="Hyperlink3"/>
          </w:rPr>
          <w:t>hier</w:t>
        </w:r>
      </w:hyperlink>
      <w:r>
        <w:rPr>
          <w:sz w:val="24"/>
          <w:szCs w:val="24"/>
        </w:rPr>
        <w:t xml:space="preserve"> an zur kostenlosen Teilnahme!</w:t>
      </w:r>
    </w:p>
    <w:p w14:paraId="1C0D9AEE" w14:textId="77777777" w:rsidR="001E04F5" w:rsidRDefault="000E5060">
      <w:pPr>
        <w:rPr>
          <w:sz w:val="24"/>
          <w:szCs w:val="24"/>
        </w:rPr>
      </w:pPr>
      <w:r>
        <w:rPr>
          <w:sz w:val="24"/>
          <w:szCs w:val="24"/>
        </w:rPr>
        <w:br/>
      </w:r>
      <w:r>
        <w:rPr>
          <w:b/>
          <w:bCs/>
          <w:sz w:val="24"/>
          <w:szCs w:val="24"/>
        </w:rPr>
        <w:t>Regionaltreffen</w:t>
      </w:r>
      <w:r>
        <w:rPr>
          <w:sz w:val="24"/>
          <w:szCs w:val="24"/>
        </w:rPr>
        <w:t xml:space="preserve"> w</w:t>
      </w:r>
      <w:r>
        <w:rPr>
          <w:rFonts w:ascii="Arial Unicode MS" w:hAnsi="Calibri"/>
          <w:sz w:val="24"/>
          <w:szCs w:val="24"/>
        </w:rPr>
        <w:t>ä</w:t>
      </w:r>
      <w:r>
        <w:rPr>
          <w:sz w:val="24"/>
          <w:szCs w:val="24"/>
        </w:rPr>
        <w:t>hrend des Summits erm</w:t>
      </w:r>
      <w:r>
        <w:rPr>
          <w:rFonts w:ascii="Arial Unicode MS" w:hAnsi="Calibri"/>
          <w:sz w:val="24"/>
          <w:szCs w:val="24"/>
        </w:rPr>
        <w:t>ö</w:t>
      </w:r>
      <w:r>
        <w:rPr>
          <w:sz w:val="24"/>
          <w:szCs w:val="24"/>
        </w:rPr>
        <w:t>glichen dar</w:t>
      </w:r>
      <w:r>
        <w:rPr>
          <w:rFonts w:ascii="Arial Unicode MS" w:hAnsi="Calibri"/>
          <w:sz w:val="24"/>
          <w:szCs w:val="24"/>
        </w:rPr>
        <w:t>ü</w:t>
      </w:r>
      <w:r>
        <w:rPr>
          <w:sz w:val="24"/>
          <w:szCs w:val="24"/>
        </w:rPr>
        <w:t>ber hinaus pers</w:t>
      </w:r>
      <w:r>
        <w:rPr>
          <w:rFonts w:ascii="Arial Unicode MS" w:hAnsi="Calibri"/>
          <w:sz w:val="24"/>
          <w:szCs w:val="24"/>
        </w:rPr>
        <w:t>ö</w:t>
      </w:r>
      <w:r>
        <w:rPr>
          <w:sz w:val="24"/>
          <w:szCs w:val="24"/>
        </w:rPr>
        <w:t xml:space="preserve">nlichen Austausch und Vernetzung von engagierten Menschen, im ganzen deutschsprachigen Raum. Egal ob Du </w:t>
      </w:r>
      <w:proofErr w:type="spellStart"/>
      <w:r>
        <w:rPr>
          <w:sz w:val="24"/>
          <w:szCs w:val="24"/>
        </w:rPr>
        <w:t>Sch</w:t>
      </w:r>
      <w:r>
        <w:rPr>
          <w:rFonts w:ascii="Arial Unicode MS" w:hAnsi="Calibri"/>
          <w:sz w:val="24"/>
          <w:szCs w:val="24"/>
        </w:rPr>
        <w:t>ü</w:t>
      </w:r>
      <w:r>
        <w:rPr>
          <w:sz w:val="24"/>
          <w:szCs w:val="24"/>
        </w:rPr>
        <w:t>ler</w:t>
      </w:r>
      <w:r w:rsidR="00632258">
        <w:rPr>
          <w:sz w:val="24"/>
          <w:szCs w:val="24"/>
        </w:rPr>
        <w:t>I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, Studierende, </w:t>
      </w:r>
      <w:proofErr w:type="spellStart"/>
      <w:r>
        <w:rPr>
          <w:sz w:val="24"/>
          <w:szCs w:val="24"/>
        </w:rPr>
        <w:t>P</w:t>
      </w:r>
      <w:r>
        <w:rPr>
          <w:rFonts w:ascii="Arial Unicode MS" w:hAnsi="Calibri"/>
          <w:sz w:val="24"/>
          <w:szCs w:val="24"/>
        </w:rPr>
        <w:t>ä</w:t>
      </w:r>
      <w:r>
        <w:rPr>
          <w:sz w:val="24"/>
          <w:szCs w:val="24"/>
        </w:rPr>
        <w:t>dagog</w:t>
      </w:r>
      <w:r w:rsidR="00632258">
        <w:rPr>
          <w:sz w:val="24"/>
          <w:szCs w:val="24"/>
        </w:rPr>
        <w:t>I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, Elternteil, </w:t>
      </w:r>
      <w:proofErr w:type="spellStart"/>
      <w:r>
        <w:rPr>
          <w:sz w:val="24"/>
          <w:szCs w:val="24"/>
        </w:rPr>
        <w:t>Bildungsgestalter</w:t>
      </w:r>
      <w:r w:rsidR="00632258">
        <w:rPr>
          <w:sz w:val="24"/>
          <w:szCs w:val="24"/>
        </w:rPr>
        <w:t>I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oder einfach nur an Bildung interessiert bist. Du bist herzlich eingeladen, dabei zu sein!</w:t>
      </w:r>
    </w:p>
    <w:p w14:paraId="50FD57CE" w14:textId="77777777" w:rsidR="001E04F5" w:rsidRDefault="000E5060">
      <w:pPr>
        <w:rPr>
          <w:sz w:val="24"/>
          <w:szCs w:val="24"/>
        </w:rPr>
      </w:pPr>
      <w:r>
        <w:rPr>
          <w:sz w:val="24"/>
          <w:szCs w:val="24"/>
        </w:rPr>
        <w:br/>
        <w:t>Herzliche Gr</w:t>
      </w:r>
      <w:r>
        <w:rPr>
          <w:rFonts w:ascii="Arial Unicode MS" w:hAnsi="Calibri"/>
          <w:sz w:val="24"/>
          <w:szCs w:val="24"/>
        </w:rPr>
        <w:t>üß</w:t>
      </w:r>
      <w:r>
        <w:rPr>
          <w:sz w:val="24"/>
          <w:szCs w:val="24"/>
        </w:rPr>
        <w:t>e und eine inspirierende Teilnahme,</w:t>
      </w:r>
    </w:p>
    <w:p w14:paraId="221E4E48" w14:textId="77777777" w:rsidR="001E04F5" w:rsidRDefault="001E04F5">
      <w:pPr>
        <w:pBdr>
          <w:bottom w:val="single" w:sz="6" w:space="1" w:color="auto"/>
        </w:pBdr>
        <w:rPr>
          <w:sz w:val="24"/>
          <w:szCs w:val="24"/>
        </w:rPr>
      </w:pPr>
    </w:p>
    <w:p w14:paraId="7FADEED4" w14:textId="77777777" w:rsidR="00632258" w:rsidRDefault="00632258">
      <w:pPr>
        <w:pBdr>
          <w:top w:val="none" w:sz="0" w:space="0" w:color="auto"/>
        </w:pBdr>
        <w:rPr>
          <w:sz w:val="24"/>
          <w:szCs w:val="24"/>
        </w:rPr>
      </w:pPr>
    </w:p>
    <w:p w14:paraId="4EB03094" w14:textId="77777777" w:rsidR="001E04F5" w:rsidRDefault="000E5060">
      <w:pPr>
        <w:rPr>
          <w:b/>
          <w:bCs/>
          <w:color w:val="262626"/>
          <w:sz w:val="24"/>
          <w:szCs w:val="24"/>
          <w:u w:color="262626"/>
        </w:rPr>
      </w:pPr>
      <w:r>
        <w:rPr>
          <w:b/>
          <w:bCs/>
          <w:color w:val="262626"/>
          <w:sz w:val="24"/>
          <w:szCs w:val="24"/>
          <w:u w:color="262626"/>
        </w:rPr>
        <w:t xml:space="preserve">Vorschlag </w:t>
      </w:r>
      <w:proofErr w:type="spellStart"/>
      <w:r>
        <w:rPr>
          <w:b/>
          <w:bCs/>
          <w:color w:val="262626"/>
          <w:sz w:val="24"/>
          <w:szCs w:val="24"/>
          <w:u w:color="262626"/>
        </w:rPr>
        <w:t>e-mail</w:t>
      </w:r>
      <w:proofErr w:type="spellEnd"/>
      <w:r>
        <w:rPr>
          <w:b/>
          <w:bCs/>
          <w:color w:val="262626"/>
          <w:sz w:val="24"/>
          <w:szCs w:val="24"/>
          <w:u w:color="262626"/>
        </w:rPr>
        <w:t xml:space="preserve"> Signatur:</w:t>
      </w:r>
    </w:p>
    <w:p w14:paraId="58447774" w14:textId="77777777" w:rsidR="001E04F5" w:rsidRDefault="000E5060">
      <w:pPr>
        <w:rPr>
          <w:color w:val="262626"/>
          <w:sz w:val="24"/>
          <w:szCs w:val="24"/>
          <w:u w:color="262626"/>
        </w:rPr>
      </w:pPr>
      <w:r>
        <w:rPr>
          <w:color w:val="262626"/>
          <w:sz w:val="24"/>
          <w:szCs w:val="24"/>
          <w:u w:color="262626"/>
        </w:rPr>
        <w:t>Wie Entwicklung gelingt</w:t>
      </w:r>
      <w:r w:rsidR="00632258">
        <w:rPr>
          <w:color w:val="262626"/>
          <w:sz w:val="24"/>
          <w:szCs w:val="24"/>
          <w:u w:color="262626"/>
        </w:rPr>
        <w:t xml:space="preserve"> </w:t>
      </w:r>
      <w:r w:rsidR="00632258">
        <w:rPr>
          <w:color w:val="262626"/>
          <w:sz w:val="24"/>
          <w:szCs w:val="24"/>
          <w:u w:color="262626"/>
        </w:rPr>
        <w:t>–</w:t>
      </w:r>
      <w:r w:rsidR="00632258">
        <w:rPr>
          <w:color w:val="262626"/>
          <w:sz w:val="24"/>
          <w:szCs w:val="24"/>
          <w:u w:color="262626"/>
        </w:rPr>
        <w:t xml:space="preserve"> Online Symposium </w:t>
      </w:r>
    </w:p>
    <w:p w14:paraId="55A7873D" w14:textId="77777777" w:rsidR="001E04F5" w:rsidRDefault="001607A0">
      <w:pPr>
        <w:spacing w:after="0"/>
        <w:rPr>
          <w:color w:val="262626"/>
          <w:sz w:val="24"/>
          <w:szCs w:val="24"/>
          <w:u w:color="262626"/>
        </w:rPr>
      </w:pPr>
      <w:hyperlink r:id="rId10" w:history="1">
        <w:r w:rsidR="000E5060">
          <w:rPr>
            <w:rStyle w:val="Hyperlink4"/>
          </w:rPr>
          <w:t>https://pioneersofeducation.online</w:t>
        </w:r>
      </w:hyperlink>
      <w:r w:rsidR="000E5060">
        <w:rPr>
          <w:color w:val="262626"/>
          <w:sz w:val="24"/>
          <w:szCs w:val="24"/>
          <w:u w:color="262626"/>
        </w:rPr>
        <w:t>,</w:t>
      </w:r>
      <w:r w:rsidR="000E5060">
        <w:rPr>
          <w:rFonts w:hAnsi="Calibri"/>
          <w:color w:val="262626"/>
          <w:sz w:val="24"/>
          <w:szCs w:val="24"/>
          <w:u w:color="262626"/>
        </w:rPr>
        <w:t> </w:t>
      </w:r>
    </w:p>
    <w:p w14:paraId="16FC10CB" w14:textId="77777777" w:rsidR="001E04F5" w:rsidRDefault="000E5060">
      <w:pPr>
        <w:spacing w:after="0"/>
        <w:rPr>
          <w:color w:val="262626"/>
          <w:sz w:val="24"/>
          <w:szCs w:val="24"/>
          <w:u w:color="262626"/>
        </w:rPr>
      </w:pPr>
      <w:r>
        <w:rPr>
          <w:color w:val="262626"/>
          <w:sz w:val="24"/>
          <w:szCs w:val="24"/>
          <w:u w:color="262626"/>
        </w:rPr>
        <w:lastRenderedPageBreak/>
        <w:t>30+ SprecherInnen aus allen Bereichen der Bildungswelt, kostenfrei,</w:t>
      </w:r>
      <w:r>
        <w:rPr>
          <w:rFonts w:hAnsi="Calibri"/>
          <w:color w:val="262626"/>
          <w:sz w:val="24"/>
          <w:szCs w:val="24"/>
          <w:u w:color="262626"/>
        </w:rPr>
        <w:t> </w:t>
      </w:r>
    </w:p>
    <w:p w14:paraId="5F1D0938" w14:textId="77777777" w:rsidR="001E04F5" w:rsidRDefault="000E5060">
      <w:pPr>
        <w:spacing w:after="0"/>
        <w:rPr>
          <w:color w:val="262626"/>
          <w:sz w:val="24"/>
          <w:szCs w:val="24"/>
          <w:u w:color="262626"/>
          <w:lang w:val="en-US"/>
        </w:rPr>
      </w:pPr>
      <w:r>
        <w:rPr>
          <w:color w:val="262626"/>
          <w:sz w:val="24"/>
          <w:szCs w:val="24"/>
          <w:u w:color="262626"/>
          <w:lang w:val="en-US"/>
        </w:rPr>
        <w:t>21.-29.2.2020</w:t>
      </w:r>
    </w:p>
    <w:p w14:paraId="77F7A280" w14:textId="77777777" w:rsidR="001E04F5" w:rsidRDefault="001E04F5">
      <w:pPr>
        <w:rPr>
          <w:color w:val="262626"/>
          <w:sz w:val="24"/>
          <w:szCs w:val="24"/>
          <w:u w:color="262626"/>
          <w:lang w:val="en-US"/>
        </w:rPr>
      </w:pPr>
    </w:p>
    <w:p w14:paraId="7221FDAF" w14:textId="77777777" w:rsidR="001E04F5" w:rsidRDefault="000E5060">
      <w:pPr>
        <w:rPr>
          <w:color w:val="262626"/>
          <w:sz w:val="24"/>
          <w:szCs w:val="24"/>
          <w:u w:color="262626"/>
          <w:lang w:val="en-US"/>
        </w:rPr>
      </w:pPr>
      <w:r>
        <w:rPr>
          <w:color w:val="262626"/>
          <w:sz w:val="24"/>
          <w:szCs w:val="24"/>
          <w:u w:color="262626"/>
          <w:lang w:val="en-US"/>
        </w:rPr>
        <w:t xml:space="preserve">HTML-Text, e-mail </w:t>
      </w:r>
      <w:proofErr w:type="spellStart"/>
      <w:r>
        <w:rPr>
          <w:color w:val="262626"/>
          <w:sz w:val="24"/>
          <w:szCs w:val="24"/>
          <w:u w:color="262626"/>
          <w:lang w:val="en-US"/>
        </w:rPr>
        <w:t>Signatur</w:t>
      </w:r>
      <w:proofErr w:type="spellEnd"/>
      <w:r>
        <w:rPr>
          <w:color w:val="262626"/>
          <w:sz w:val="24"/>
          <w:szCs w:val="24"/>
          <w:u w:color="262626"/>
          <w:lang w:val="en-US"/>
        </w:rPr>
        <w:t>:</w:t>
      </w:r>
    </w:p>
    <w:p w14:paraId="1D0E2613" w14:textId="77777777" w:rsidR="001E04F5" w:rsidRDefault="000E5060">
      <w:pPr>
        <w:rPr>
          <w:color w:val="262626"/>
          <w:sz w:val="24"/>
          <w:szCs w:val="24"/>
          <w:u w:color="262626"/>
        </w:rPr>
      </w:pPr>
      <w:r>
        <w:rPr>
          <w:color w:val="262626"/>
          <w:sz w:val="24"/>
          <w:szCs w:val="24"/>
          <w:u w:color="262626"/>
        </w:rPr>
        <w:t>&lt;p&gt;&lt;/p&gt;&lt;</w:t>
      </w:r>
      <w:proofErr w:type="spellStart"/>
      <w:r>
        <w:rPr>
          <w:color w:val="262626"/>
          <w:sz w:val="24"/>
          <w:szCs w:val="24"/>
          <w:u w:color="262626"/>
        </w:rPr>
        <w:t>font</w:t>
      </w:r>
      <w:proofErr w:type="spellEnd"/>
      <w:r>
        <w:rPr>
          <w:color w:val="262626"/>
          <w:sz w:val="24"/>
          <w:szCs w:val="24"/>
          <w:u w:color="262626"/>
        </w:rPr>
        <w:t xml:space="preserve"> </w:t>
      </w:r>
      <w:proofErr w:type="spellStart"/>
      <w:r>
        <w:rPr>
          <w:color w:val="262626"/>
          <w:sz w:val="24"/>
          <w:szCs w:val="24"/>
          <w:u w:color="262626"/>
        </w:rPr>
        <w:t>face</w:t>
      </w:r>
      <w:proofErr w:type="spellEnd"/>
      <w:r>
        <w:rPr>
          <w:color w:val="262626"/>
          <w:sz w:val="24"/>
          <w:szCs w:val="24"/>
          <w:u w:color="262626"/>
        </w:rPr>
        <w:t>=</w:t>
      </w:r>
      <w:r>
        <w:rPr>
          <w:rFonts w:ascii="Arial Unicode MS" w:hAnsi="Calibri"/>
          <w:color w:val="262626"/>
          <w:sz w:val="24"/>
          <w:szCs w:val="24"/>
          <w:u w:color="262626"/>
        </w:rPr>
        <w:t>„</w:t>
      </w:r>
      <w:r>
        <w:rPr>
          <w:color w:val="262626"/>
          <w:sz w:val="24"/>
          <w:szCs w:val="24"/>
          <w:u w:color="262626"/>
        </w:rPr>
        <w:t>Arial"&gt;Wie Entwicklung gelingt</w:t>
      </w:r>
      <w:r w:rsidR="00632258">
        <w:rPr>
          <w:color w:val="262626"/>
          <w:sz w:val="24"/>
          <w:szCs w:val="24"/>
          <w:u w:color="262626"/>
        </w:rPr>
        <w:t xml:space="preserve"> </w:t>
      </w:r>
      <w:r w:rsidR="00632258">
        <w:rPr>
          <w:color w:val="262626"/>
          <w:sz w:val="24"/>
          <w:szCs w:val="24"/>
          <w:u w:color="262626"/>
        </w:rPr>
        <w:t>–</w:t>
      </w:r>
      <w:r w:rsidR="00632258">
        <w:rPr>
          <w:color w:val="262626"/>
          <w:sz w:val="24"/>
          <w:szCs w:val="24"/>
          <w:u w:color="262626"/>
        </w:rPr>
        <w:t xml:space="preserve"> Online Symposium </w:t>
      </w:r>
      <w:r>
        <w:rPr>
          <w:color w:val="262626"/>
          <w:sz w:val="24"/>
          <w:szCs w:val="24"/>
          <w:u w:color="262626"/>
        </w:rPr>
        <w:t>&lt;/</w:t>
      </w:r>
      <w:proofErr w:type="spellStart"/>
      <w:r>
        <w:rPr>
          <w:color w:val="262626"/>
          <w:sz w:val="24"/>
          <w:szCs w:val="24"/>
          <w:u w:color="262626"/>
        </w:rPr>
        <w:t>font</w:t>
      </w:r>
      <w:proofErr w:type="spellEnd"/>
      <w:r>
        <w:rPr>
          <w:color w:val="262626"/>
          <w:sz w:val="24"/>
          <w:szCs w:val="24"/>
          <w:u w:color="262626"/>
        </w:rPr>
        <w:t>&gt;&lt;</w:t>
      </w:r>
      <w:proofErr w:type="spellStart"/>
      <w:r>
        <w:rPr>
          <w:color w:val="262626"/>
          <w:sz w:val="24"/>
          <w:szCs w:val="24"/>
          <w:u w:color="262626"/>
        </w:rPr>
        <w:t>br</w:t>
      </w:r>
      <w:proofErr w:type="spellEnd"/>
      <w:r>
        <w:rPr>
          <w:color w:val="262626"/>
          <w:sz w:val="24"/>
          <w:szCs w:val="24"/>
          <w:u w:color="262626"/>
        </w:rPr>
        <w:t>&gt;&lt;</w:t>
      </w:r>
      <w:proofErr w:type="spellStart"/>
      <w:r>
        <w:rPr>
          <w:color w:val="262626"/>
          <w:sz w:val="24"/>
          <w:szCs w:val="24"/>
          <w:u w:color="262626"/>
        </w:rPr>
        <w:t>font</w:t>
      </w:r>
      <w:proofErr w:type="spellEnd"/>
      <w:r>
        <w:rPr>
          <w:color w:val="262626"/>
          <w:sz w:val="24"/>
          <w:szCs w:val="24"/>
          <w:u w:color="262626"/>
        </w:rPr>
        <w:t xml:space="preserve"> </w:t>
      </w:r>
      <w:proofErr w:type="spellStart"/>
      <w:r>
        <w:rPr>
          <w:color w:val="262626"/>
          <w:sz w:val="24"/>
          <w:szCs w:val="24"/>
          <w:u w:color="262626"/>
        </w:rPr>
        <w:t>face</w:t>
      </w:r>
      <w:proofErr w:type="spellEnd"/>
      <w:r>
        <w:rPr>
          <w:color w:val="262626"/>
          <w:sz w:val="24"/>
          <w:szCs w:val="24"/>
          <w:u w:color="262626"/>
        </w:rPr>
        <w:t>="Arial"&gt;&lt;b&gt;&lt;</w:t>
      </w:r>
      <w:proofErr w:type="spellStart"/>
      <w:r>
        <w:rPr>
          <w:color w:val="262626"/>
          <w:sz w:val="24"/>
          <w:szCs w:val="24"/>
          <w:u w:color="262626"/>
        </w:rPr>
        <w:t>font</w:t>
      </w:r>
      <w:proofErr w:type="spellEnd"/>
      <w:r>
        <w:rPr>
          <w:color w:val="262626"/>
          <w:sz w:val="24"/>
          <w:szCs w:val="24"/>
          <w:u w:color="262626"/>
        </w:rPr>
        <w:t xml:space="preserve"> color="#e46b37"&gt;https://pioneersofeducation.online&lt;br&gt;&lt;/font&gt;&lt;/b&gt;30+ SprecherInnen aus allen Bereichen der Bildungswelt, kostenfrei&lt;</w:t>
      </w:r>
      <w:proofErr w:type="spellStart"/>
      <w:r>
        <w:rPr>
          <w:color w:val="262626"/>
          <w:sz w:val="24"/>
          <w:szCs w:val="24"/>
          <w:u w:color="262626"/>
        </w:rPr>
        <w:t>br</w:t>
      </w:r>
      <w:proofErr w:type="spellEnd"/>
      <w:r>
        <w:rPr>
          <w:color w:val="262626"/>
          <w:sz w:val="24"/>
          <w:szCs w:val="24"/>
          <w:u w:color="262626"/>
        </w:rPr>
        <w:t>&gt;&lt;/</w:t>
      </w:r>
      <w:proofErr w:type="spellStart"/>
      <w:r>
        <w:rPr>
          <w:color w:val="262626"/>
          <w:sz w:val="24"/>
          <w:szCs w:val="24"/>
          <w:u w:color="262626"/>
        </w:rPr>
        <w:t>font</w:t>
      </w:r>
      <w:proofErr w:type="spellEnd"/>
      <w:r>
        <w:rPr>
          <w:color w:val="262626"/>
          <w:sz w:val="24"/>
          <w:szCs w:val="24"/>
          <w:u w:color="262626"/>
        </w:rPr>
        <w:t>&gt;&lt;</w:t>
      </w:r>
      <w:proofErr w:type="spellStart"/>
      <w:r>
        <w:rPr>
          <w:color w:val="262626"/>
          <w:sz w:val="24"/>
          <w:szCs w:val="24"/>
          <w:u w:color="262626"/>
        </w:rPr>
        <w:t>font</w:t>
      </w:r>
      <w:proofErr w:type="spellEnd"/>
      <w:r>
        <w:rPr>
          <w:color w:val="262626"/>
          <w:sz w:val="24"/>
          <w:szCs w:val="24"/>
          <w:u w:color="262626"/>
        </w:rPr>
        <w:t xml:space="preserve"> </w:t>
      </w:r>
      <w:proofErr w:type="spellStart"/>
      <w:r>
        <w:rPr>
          <w:color w:val="262626"/>
          <w:sz w:val="24"/>
          <w:szCs w:val="24"/>
          <w:u w:color="262626"/>
        </w:rPr>
        <w:t>face</w:t>
      </w:r>
      <w:proofErr w:type="spellEnd"/>
      <w:r>
        <w:rPr>
          <w:color w:val="262626"/>
          <w:sz w:val="24"/>
          <w:szCs w:val="24"/>
          <w:u w:color="262626"/>
        </w:rPr>
        <w:t>="Arial"&gt;&lt;</w:t>
      </w:r>
      <w:proofErr w:type="spellStart"/>
      <w:r>
        <w:rPr>
          <w:color w:val="262626"/>
          <w:sz w:val="24"/>
          <w:szCs w:val="24"/>
          <w:u w:color="262626"/>
        </w:rPr>
        <w:t>font</w:t>
      </w:r>
      <w:proofErr w:type="spellEnd"/>
      <w:r>
        <w:rPr>
          <w:color w:val="262626"/>
          <w:sz w:val="24"/>
          <w:szCs w:val="24"/>
          <w:u w:color="262626"/>
        </w:rPr>
        <w:t xml:space="preserve"> </w:t>
      </w:r>
      <w:proofErr w:type="spellStart"/>
      <w:r>
        <w:rPr>
          <w:color w:val="262626"/>
          <w:sz w:val="24"/>
          <w:szCs w:val="24"/>
          <w:u w:color="262626"/>
        </w:rPr>
        <w:t>color</w:t>
      </w:r>
      <w:proofErr w:type="spellEnd"/>
      <w:r>
        <w:rPr>
          <w:color w:val="262626"/>
          <w:sz w:val="24"/>
          <w:szCs w:val="24"/>
          <w:u w:color="262626"/>
        </w:rPr>
        <w:t>="#e46b37"&gt;21. - 29. Februar 2020&lt;/</w:t>
      </w:r>
      <w:proofErr w:type="spellStart"/>
      <w:r>
        <w:rPr>
          <w:color w:val="262626"/>
          <w:sz w:val="24"/>
          <w:szCs w:val="24"/>
          <w:u w:color="262626"/>
        </w:rPr>
        <w:t>font</w:t>
      </w:r>
      <w:proofErr w:type="spellEnd"/>
      <w:r>
        <w:rPr>
          <w:color w:val="262626"/>
          <w:sz w:val="24"/>
          <w:szCs w:val="24"/>
          <w:u w:color="262626"/>
        </w:rPr>
        <w:t>&gt;&lt;/</w:t>
      </w:r>
      <w:proofErr w:type="spellStart"/>
      <w:r>
        <w:rPr>
          <w:color w:val="262626"/>
          <w:sz w:val="24"/>
          <w:szCs w:val="24"/>
          <w:u w:color="262626"/>
        </w:rPr>
        <w:t>font</w:t>
      </w:r>
      <w:proofErr w:type="spellEnd"/>
      <w:r>
        <w:rPr>
          <w:color w:val="262626"/>
          <w:sz w:val="24"/>
          <w:szCs w:val="24"/>
          <w:u w:color="262626"/>
        </w:rPr>
        <w:t>&gt;&lt;</w:t>
      </w:r>
      <w:proofErr w:type="spellStart"/>
      <w:r>
        <w:rPr>
          <w:color w:val="262626"/>
          <w:sz w:val="24"/>
          <w:szCs w:val="24"/>
          <w:u w:color="262626"/>
        </w:rPr>
        <w:t>br</w:t>
      </w:r>
      <w:proofErr w:type="spellEnd"/>
      <w:r>
        <w:rPr>
          <w:color w:val="262626"/>
          <w:sz w:val="24"/>
          <w:szCs w:val="24"/>
          <w:u w:color="262626"/>
        </w:rPr>
        <w:t>&gt;&lt;p&gt;&lt;/p&gt;</w:t>
      </w:r>
    </w:p>
    <w:p w14:paraId="42D77859" w14:textId="77777777" w:rsidR="001E04F5" w:rsidRDefault="001E04F5"/>
    <w:sectPr w:rsidR="001E04F5">
      <w:headerReference w:type="default" r:id="rId11"/>
      <w:footerReference w:type="default" r:id="rId12"/>
      <w:pgSz w:w="11900" w:h="16840"/>
      <w:pgMar w:top="1417" w:right="1417" w:bottom="1134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3651B" w14:textId="77777777" w:rsidR="001607A0" w:rsidRDefault="001607A0">
      <w:pPr>
        <w:spacing w:after="0" w:line="240" w:lineRule="auto"/>
      </w:pPr>
      <w:r>
        <w:separator/>
      </w:r>
    </w:p>
  </w:endnote>
  <w:endnote w:type="continuationSeparator" w:id="0">
    <w:p w14:paraId="5764E456" w14:textId="77777777" w:rsidR="001607A0" w:rsidRDefault="00160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F155A" w14:textId="77777777" w:rsidR="001E04F5" w:rsidRDefault="001E04F5">
    <w:pPr>
      <w:pStyle w:val="Kopf-undFuzeilen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D7A04" w14:textId="77777777" w:rsidR="001607A0" w:rsidRDefault="001607A0">
      <w:pPr>
        <w:spacing w:after="0" w:line="240" w:lineRule="auto"/>
      </w:pPr>
      <w:r>
        <w:separator/>
      </w:r>
    </w:p>
  </w:footnote>
  <w:footnote w:type="continuationSeparator" w:id="0">
    <w:p w14:paraId="189EFA0B" w14:textId="77777777" w:rsidR="001607A0" w:rsidRDefault="00160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98C33" w14:textId="77777777" w:rsidR="001E04F5" w:rsidRDefault="001E04F5">
    <w:pPr>
      <w:pStyle w:val="Kopf-undFuzeilen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4F5"/>
    <w:rsid w:val="000E5060"/>
    <w:rsid w:val="000E7CC7"/>
    <w:rsid w:val="00153C3D"/>
    <w:rsid w:val="001607A0"/>
    <w:rsid w:val="001E04F5"/>
    <w:rsid w:val="00481EDD"/>
    <w:rsid w:val="00632258"/>
    <w:rsid w:val="00BE5706"/>
    <w:rsid w:val="00F4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85204"/>
  <w15:docId w15:val="{55AEF7AD-76C0-4B3D-9A07-F2128138A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rFonts w:ascii="Calibri" w:hAnsi="Arial Unicode MS" w:cs="Arial Unicode MS"/>
      <w:color w:val="000000"/>
      <w:sz w:val="22"/>
      <w:szCs w:val="22"/>
      <w:u w:color="000000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character" w:customStyle="1" w:styleId="Ohne">
    <w:name w:val="Ohne"/>
  </w:style>
  <w:style w:type="character" w:customStyle="1" w:styleId="Hyperlink0">
    <w:name w:val="Hyperlink.0"/>
    <w:basedOn w:val="Ohne"/>
    <w:rPr>
      <w:rFonts w:ascii="Calibri" w:eastAsia="Calibri" w:hAnsi="Calibri" w:cs="Calibri"/>
      <w:color w:val="262626"/>
      <w:sz w:val="24"/>
      <w:szCs w:val="24"/>
      <w:u w:val="single" w:color="262626"/>
    </w:rPr>
  </w:style>
  <w:style w:type="character" w:customStyle="1" w:styleId="Hyperlink1">
    <w:name w:val="Hyperlink.1"/>
    <w:basedOn w:val="Ohne"/>
    <w:rPr>
      <w:rFonts w:ascii="Calibri" w:eastAsia="Calibri" w:hAnsi="Calibri" w:cs="Calibri"/>
      <w:b/>
      <w:bCs/>
      <w:color w:val="262626"/>
      <w:sz w:val="24"/>
      <w:szCs w:val="24"/>
      <w:u w:val="single" w:color="262626"/>
    </w:rPr>
  </w:style>
  <w:style w:type="character" w:customStyle="1" w:styleId="Hyperlink2">
    <w:name w:val="Hyperlink.2"/>
    <w:basedOn w:val="Ohne"/>
    <w:rPr>
      <w:rFonts w:ascii="Calibri" w:eastAsia="Calibri" w:hAnsi="Calibri" w:cs="Calibri"/>
      <w:b/>
      <w:bCs/>
      <w:color w:val="045FB4"/>
      <w:sz w:val="24"/>
      <w:szCs w:val="24"/>
      <w:u w:val="single" w:color="045FB4"/>
    </w:rPr>
  </w:style>
  <w:style w:type="character" w:customStyle="1" w:styleId="Hyperlink3">
    <w:name w:val="Hyperlink.3"/>
    <w:basedOn w:val="Ohne"/>
    <w:rPr>
      <w:rFonts w:ascii="Calibri" w:eastAsia="Calibri" w:hAnsi="Calibri" w:cs="Calibri"/>
      <w:color w:val="045FB4"/>
      <w:sz w:val="24"/>
      <w:szCs w:val="24"/>
      <w:u w:val="single" w:color="045FB4"/>
    </w:rPr>
  </w:style>
  <w:style w:type="character" w:customStyle="1" w:styleId="Hyperlink4">
    <w:name w:val="Hyperlink.4"/>
    <w:basedOn w:val="Ohne"/>
    <w:rPr>
      <w:rFonts w:ascii="Calibri" w:eastAsia="Calibri" w:hAnsi="Calibri" w:cs="Calibri"/>
      <w:color w:val="262626"/>
      <w:sz w:val="24"/>
      <w:szCs w:val="24"/>
      <w:u w:color="2626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ioneersofeducation.online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ioneersofeducation.online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pioneersofeducation.online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pioneersofeducation.online" TargetMode="External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733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Carina</dc:creator>
  <cp:lastModifiedBy>Carina</cp:lastModifiedBy>
  <cp:revision>4</cp:revision>
  <cp:lastPrinted>2020-01-29T10:07:00Z</cp:lastPrinted>
  <dcterms:created xsi:type="dcterms:W3CDTF">2020-01-29T09:03:00Z</dcterms:created>
  <dcterms:modified xsi:type="dcterms:W3CDTF">2020-01-29T10:08:00Z</dcterms:modified>
</cp:coreProperties>
</file>